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F6" w:rsidRDefault="00A913F6" w:rsidP="004B4B30">
      <w:pPr>
        <w:jc w:val="center"/>
        <w:rPr>
          <w:rFonts w:hint="cs"/>
          <w:b/>
          <w:bCs/>
          <w:sz w:val="48"/>
          <w:szCs w:val="48"/>
          <w:rtl/>
          <w:lang w:bidi="ar-EG"/>
        </w:rPr>
      </w:pPr>
    </w:p>
    <w:p w:rsidR="007C355B" w:rsidRDefault="004B4B30" w:rsidP="004B4B30">
      <w:pPr>
        <w:jc w:val="center"/>
        <w:rPr>
          <w:rFonts w:hint="cs"/>
          <w:b/>
          <w:bCs/>
          <w:sz w:val="48"/>
          <w:szCs w:val="48"/>
          <w:rtl/>
          <w:lang w:bidi="ar-EG"/>
        </w:rPr>
      </w:pPr>
      <w:r w:rsidRPr="004B4B30">
        <w:rPr>
          <w:rFonts w:hint="cs"/>
          <w:b/>
          <w:bCs/>
          <w:sz w:val="48"/>
          <w:szCs w:val="48"/>
          <w:rtl/>
          <w:lang w:bidi="ar-EG"/>
        </w:rPr>
        <w:t>الاسلام فى اسبانيا</w:t>
      </w:r>
    </w:p>
    <w:p w:rsidR="00A913F6" w:rsidRDefault="00A913F6" w:rsidP="004B4B30">
      <w:pPr>
        <w:jc w:val="center"/>
        <w:rPr>
          <w:rFonts w:hint="cs"/>
          <w:b/>
          <w:bCs/>
          <w:sz w:val="48"/>
          <w:szCs w:val="48"/>
          <w:rtl/>
          <w:lang w:bidi="ar-EG"/>
        </w:rPr>
      </w:pPr>
      <w:r>
        <w:rPr>
          <w:rFonts w:hint="cs"/>
          <w:b/>
          <w:bCs/>
          <w:noProof/>
          <w:sz w:val="48"/>
          <w:szCs w:val="48"/>
          <w:rtl/>
        </w:rPr>
        <w:drawing>
          <wp:inline distT="0" distB="0" distL="0" distR="0">
            <wp:extent cx="5274310" cy="3639185"/>
            <wp:effectExtent l="19050" t="0" r="2540" b="0"/>
            <wp:docPr id="2" name="صورة 1" descr="44764hlm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764hlmjo.jpg"/>
                    <pic:cNvPicPr/>
                  </pic:nvPicPr>
                  <pic:blipFill>
                    <a:blip r:embed="rId4" cstate="print"/>
                    <a:stretch>
                      <a:fillRect/>
                    </a:stretch>
                  </pic:blipFill>
                  <pic:spPr>
                    <a:xfrm>
                      <a:off x="0" y="0"/>
                      <a:ext cx="5274310" cy="3639185"/>
                    </a:xfrm>
                    <a:prstGeom prst="rect">
                      <a:avLst/>
                    </a:prstGeom>
                  </pic:spPr>
                </pic:pic>
              </a:graphicData>
            </a:graphic>
          </wp:inline>
        </w:drawing>
      </w:r>
    </w:p>
    <w:p w:rsidR="004B4B30" w:rsidRDefault="004034F1" w:rsidP="004034F1">
      <w:pPr>
        <w:rPr>
          <w:rFonts w:hint="cs"/>
          <w:b/>
          <w:bCs/>
          <w:sz w:val="28"/>
          <w:szCs w:val="28"/>
          <w:rtl/>
          <w:lang w:bidi="ar-EG"/>
        </w:rPr>
      </w:pPr>
      <w:r>
        <w:rPr>
          <w:rFonts w:hint="cs"/>
          <w:b/>
          <w:bCs/>
          <w:sz w:val="28"/>
          <w:szCs w:val="28"/>
          <w:rtl/>
          <w:lang w:bidi="ar-EG"/>
        </w:rPr>
        <w:t xml:space="preserve">احدى دول اوروبا الواسعة تبلغ مساحتها 782 </w:t>
      </w:r>
      <w:proofErr w:type="spellStart"/>
      <w:r>
        <w:rPr>
          <w:rFonts w:hint="cs"/>
          <w:b/>
          <w:bCs/>
          <w:sz w:val="28"/>
          <w:szCs w:val="28"/>
          <w:rtl/>
          <w:lang w:bidi="ar-EG"/>
        </w:rPr>
        <w:t>,</w:t>
      </w:r>
      <w:proofErr w:type="spellEnd"/>
      <w:r>
        <w:rPr>
          <w:rFonts w:hint="cs"/>
          <w:b/>
          <w:bCs/>
          <w:sz w:val="28"/>
          <w:szCs w:val="28"/>
          <w:rtl/>
          <w:lang w:bidi="ar-EG"/>
        </w:rPr>
        <w:t xml:space="preserve"> 504  فهى تشغل اربعة اخماس جزيرة </w:t>
      </w:r>
      <w:proofErr w:type="spellStart"/>
      <w:r>
        <w:rPr>
          <w:rFonts w:hint="cs"/>
          <w:b/>
          <w:bCs/>
          <w:sz w:val="28"/>
          <w:szCs w:val="28"/>
          <w:rtl/>
          <w:lang w:bidi="ar-EG"/>
        </w:rPr>
        <w:t>ايبريا</w:t>
      </w:r>
      <w:proofErr w:type="spellEnd"/>
      <w:r>
        <w:rPr>
          <w:rFonts w:hint="cs"/>
          <w:b/>
          <w:bCs/>
          <w:sz w:val="28"/>
          <w:szCs w:val="28"/>
          <w:rtl/>
          <w:lang w:bidi="ar-EG"/>
        </w:rPr>
        <w:t xml:space="preserve"> كما تسيطر على </w:t>
      </w:r>
      <w:proofErr w:type="spellStart"/>
      <w:r>
        <w:rPr>
          <w:rFonts w:hint="cs"/>
          <w:b/>
          <w:bCs/>
          <w:sz w:val="28"/>
          <w:szCs w:val="28"/>
          <w:rtl/>
          <w:lang w:bidi="ar-EG"/>
        </w:rPr>
        <w:t>سبتة</w:t>
      </w:r>
      <w:proofErr w:type="spellEnd"/>
      <w:r>
        <w:rPr>
          <w:rFonts w:hint="cs"/>
          <w:b/>
          <w:bCs/>
          <w:sz w:val="28"/>
          <w:szCs w:val="28"/>
          <w:rtl/>
          <w:lang w:bidi="ar-EG"/>
        </w:rPr>
        <w:t xml:space="preserve"> </w:t>
      </w:r>
      <w:proofErr w:type="spellStart"/>
      <w:r>
        <w:rPr>
          <w:rFonts w:hint="cs"/>
          <w:b/>
          <w:bCs/>
          <w:sz w:val="28"/>
          <w:szCs w:val="28"/>
          <w:rtl/>
          <w:lang w:bidi="ar-EG"/>
        </w:rPr>
        <w:t>ومليلةمن</w:t>
      </w:r>
      <w:proofErr w:type="spellEnd"/>
      <w:r>
        <w:rPr>
          <w:rFonts w:hint="cs"/>
          <w:b/>
          <w:bCs/>
          <w:sz w:val="28"/>
          <w:szCs w:val="28"/>
          <w:rtl/>
          <w:lang w:bidi="ar-EG"/>
        </w:rPr>
        <w:t xml:space="preserve"> سواحل المغرب ويدر عدد سكانها 44 مليون نسمه </w:t>
      </w:r>
    </w:p>
    <w:p w:rsidR="004034F1" w:rsidRDefault="004034F1" w:rsidP="004034F1">
      <w:pPr>
        <w:rPr>
          <w:rFonts w:hint="cs"/>
          <w:b/>
          <w:bCs/>
          <w:sz w:val="28"/>
          <w:szCs w:val="28"/>
          <w:rtl/>
          <w:lang w:bidi="ar-EG"/>
        </w:rPr>
      </w:pPr>
      <w:r>
        <w:rPr>
          <w:rFonts w:hint="cs"/>
          <w:b/>
          <w:bCs/>
          <w:sz w:val="28"/>
          <w:szCs w:val="28"/>
          <w:rtl/>
          <w:lang w:bidi="ar-EG"/>
        </w:rPr>
        <w:t xml:space="preserve">دخل المسلمون البلاد فاتحين عام 92 </w:t>
      </w:r>
      <w:proofErr w:type="spellStart"/>
      <w:r>
        <w:rPr>
          <w:rFonts w:hint="cs"/>
          <w:b/>
          <w:bCs/>
          <w:sz w:val="28"/>
          <w:szCs w:val="28"/>
          <w:rtl/>
          <w:lang w:bidi="ar-EG"/>
        </w:rPr>
        <w:t>هحرية</w:t>
      </w:r>
      <w:proofErr w:type="spellEnd"/>
      <w:r>
        <w:rPr>
          <w:rFonts w:hint="cs"/>
          <w:b/>
          <w:bCs/>
          <w:sz w:val="28"/>
          <w:szCs w:val="28"/>
          <w:rtl/>
          <w:lang w:bidi="ar-EG"/>
        </w:rPr>
        <w:t xml:space="preserve"> واستمر المد الاسلامى حتى ضعف وسقطت دولة الاسلام فى الاندلس عام 898 هجرية وبأت ابادة المسلمين فقتل من قتل ومن استطاع الفرار نجا بدينه ومن لم </w:t>
      </w:r>
      <w:proofErr w:type="spellStart"/>
      <w:r>
        <w:rPr>
          <w:rFonts w:hint="cs"/>
          <w:b/>
          <w:bCs/>
          <w:sz w:val="28"/>
          <w:szCs w:val="28"/>
          <w:rtl/>
          <w:lang w:bidi="ar-EG"/>
        </w:rPr>
        <w:t>يسنطع</w:t>
      </w:r>
      <w:proofErr w:type="spellEnd"/>
      <w:r>
        <w:rPr>
          <w:rFonts w:hint="cs"/>
          <w:b/>
          <w:bCs/>
          <w:sz w:val="28"/>
          <w:szCs w:val="28"/>
          <w:rtl/>
          <w:lang w:bidi="ar-EG"/>
        </w:rPr>
        <w:t xml:space="preserve"> الفرار أظهر النصرانية وأسر </w:t>
      </w:r>
      <w:proofErr w:type="spellStart"/>
      <w:r>
        <w:rPr>
          <w:rFonts w:hint="cs"/>
          <w:b/>
          <w:bCs/>
          <w:sz w:val="28"/>
          <w:szCs w:val="28"/>
          <w:rtl/>
          <w:lang w:bidi="ar-EG"/>
        </w:rPr>
        <w:t>بالاسلام</w:t>
      </w:r>
      <w:proofErr w:type="spellEnd"/>
      <w:r>
        <w:rPr>
          <w:rFonts w:hint="cs"/>
          <w:b/>
          <w:bCs/>
          <w:sz w:val="28"/>
          <w:szCs w:val="28"/>
          <w:rtl/>
          <w:lang w:bidi="ar-EG"/>
        </w:rPr>
        <w:t xml:space="preserve"> وحافظ عدد من هؤلاء على دينهم بهذه الصورة والذى ساعدهم على المحافظة على اسلامهم انهم الفوا جمعيات سرية يعلم بعضها بعضا الاسلام كما </w:t>
      </w:r>
      <w:proofErr w:type="spellStart"/>
      <w:r>
        <w:rPr>
          <w:rFonts w:hint="cs"/>
          <w:b/>
          <w:bCs/>
          <w:sz w:val="28"/>
          <w:szCs w:val="28"/>
          <w:rtl/>
          <w:lang w:bidi="ar-EG"/>
        </w:rPr>
        <w:t>كانو</w:t>
      </w:r>
      <w:proofErr w:type="spellEnd"/>
      <w:r>
        <w:rPr>
          <w:rFonts w:hint="cs"/>
          <w:b/>
          <w:bCs/>
          <w:sz w:val="28"/>
          <w:szCs w:val="28"/>
          <w:rtl/>
          <w:lang w:bidi="ar-EG"/>
        </w:rPr>
        <w:t xml:space="preserve"> يعلمون اولادهم شيئا من امر دينهم </w:t>
      </w:r>
    </w:p>
    <w:p w:rsidR="004034F1" w:rsidRPr="004034F1" w:rsidRDefault="004034F1" w:rsidP="004034F1">
      <w:pPr>
        <w:rPr>
          <w:rFonts w:hint="cs"/>
          <w:b/>
          <w:bCs/>
          <w:sz w:val="28"/>
          <w:szCs w:val="28"/>
          <w:rtl/>
          <w:lang w:bidi="ar-EG"/>
        </w:rPr>
      </w:pPr>
      <w:proofErr w:type="spellStart"/>
      <w:r>
        <w:rPr>
          <w:rFonts w:hint="cs"/>
          <w:b/>
          <w:bCs/>
          <w:sz w:val="28"/>
          <w:szCs w:val="28"/>
          <w:rtl/>
          <w:lang w:bidi="ar-EG"/>
        </w:rPr>
        <w:t>واعطيت</w:t>
      </w:r>
      <w:proofErr w:type="spellEnd"/>
      <w:r>
        <w:rPr>
          <w:rFonts w:hint="cs"/>
          <w:b/>
          <w:bCs/>
          <w:sz w:val="28"/>
          <w:szCs w:val="28"/>
          <w:rtl/>
          <w:lang w:bidi="ar-EG"/>
        </w:rPr>
        <w:t xml:space="preserve"> حرية الاديان عام 1387 هجرية </w:t>
      </w:r>
      <w:proofErr w:type="spellStart"/>
      <w:r>
        <w:rPr>
          <w:rFonts w:hint="cs"/>
          <w:b/>
          <w:bCs/>
          <w:sz w:val="28"/>
          <w:szCs w:val="28"/>
          <w:rtl/>
          <w:lang w:bidi="ar-EG"/>
        </w:rPr>
        <w:t>واعلن</w:t>
      </w:r>
      <w:proofErr w:type="spellEnd"/>
      <w:r>
        <w:rPr>
          <w:rFonts w:hint="cs"/>
          <w:b/>
          <w:bCs/>
          <w:sz w:val="28"/>
          <w:szCs w:val="28"/>
          <w:rtl/>
          <w:lang w:bidi="ar-EG"/>
        </w:rPr>
        <w:t xml:space="preserve"> عدد من الاسبان اسلامهم </w:t>
      </w:r>
      <w:proofErr w:type="spellStart"/>
      <w:r>
        <w:rPr>
          <w:rFonts w:hint="cs"/>
          <w:b/>
          <w:bCs/>
          <w:sz w:val="28"/>
          <w:szCs w:val="28"/>
          <w:rtl/>
          <w:lang w:bidi="ar-EG"/>
        </w:rPr>
        <w:t>واشهروه</w:t>
      </w:r>
      <w:r w:rsidR="00A913F6">
        <w:rPr>
          <w:rFonts w:hint="cs"/>
          <w:b/>
          <w:bCs/>
          <w:sz w:val="28"/>
          <w:szCs w:val="28"/>
          <w:rtl/>
          <w:lang w:bidi="ar-EG"/>
        </w:rPr>
        <w:t>او</w:t>
      </w:r>
      <w:proofErr w:type="spellEnd"/>
      <w:r w:rsidR="00A913F6">
        <w:rPr>
          <w:rFonts w:hint="cs"/>
          <w:b/>
          <w:bCs/>
          <w:sz w:val="28"/>
          <w:szCs w:val="28"/>
          <w:rtl/>
          <w:lang w:bidi="ar-EG"/>
        </w:rPr>
        <w:t xml:space="preserve"> اعلنوا انهم رجعوا الى الاسلام وتسموا بأسماء اسلامية ويذكر منهم المحامى خليل بن امية ويوسف على </w:t>
      </w:r>
      <w:proofErr w:type="spellStart"/>
      <w:r w:rsidR="00A913F6">
        <w:rPr>
          <w:rFonts w:hint="cs"/>
          <w:b/>
          <w:bCs/>
          <w:sz w:val="28"/>
          <w:szCs w:val="28"/>
          <w:rtl/>
          <w:lang w:bidi="ar-EG"/>
        </w:rPr>
        <w:t>الجبابرى</w:t>
      </w:r>
      <w:proofErr w:type="spellEnd"/>
    </w:p>
    <w:p w:rsidR="004B4B30" w:rsidRDefault="004B4B30" w:rsidP="004B4B30">
      <w:pPr>
        <w:pStyle w:val="a3"/>
        <w:shd w:val="clear" w:color="auto" w:fill="FFFFFF"/>
        <w:bidi/>
        <w:spacing w:before="0" w:beforeAutospacing="0" w:after="450" w:afterAutospacing="0" w:line="405" w:lineRule="atLeast"/>
        <w:rPr>
          <w:rFonts w:ascii="Tahoma" w:hAnsi="Tahoma" w:cs="Tahoma"/>
          <w:color w:val="4D5860"/>
          <w:sz w:val="27"/>
          <w:szCs w:val="27"/>
        </w:rPr>
      </w:pPr>
      <w:r>
        <w:rPr>
          <w:rFonts w:ascii="Tahoma" w:hAnsi="Tahoma" w:cs="Tahoma"/>
          <w:color w:val="4D5860"/>
          <w:sz w:val="27"/>
          <w:szCs w:val="27"/>
          <w:rtl/>
        </w:rPr>
        <w:t xml:space="preserve">مثل إجمالي عدد المسلمين في إسبانيا حوالي 1,6 مليون نسمة من إجمالي 46,7 مليون </w:t>
      </w:r>
      <w:proofErr w:type="spellStart"/>
      <w:r>
        <w:rPr>
          <w:rFonts w:ascii="Tahoma" w:hAnsi="Tahoma" w:cs="Tahoma"/>
          <w:color w:val="4D5860"/>
          <w:sz w:val="27"/>
          <w:szCs w:val="27"/>
          <w:rtl/>
        </w:rPr>
        <w:t>نسمة،</w:t>
      </w:r>
      <w:proofErr w:type="spellEnd"/>
      <w:r>
        <w:rPr>
          <w:rFonts w:ascii="Tahoma" w:hAnsi="Tahoma" w:cs="Tahoma"/>
          <w:color w:val="4D5860"/>
          <w:sz w:val="27"/>
          <w:szCs w:val="27"/>
          <w:rtl/>
        </w:rPr>
        <w:t xml:space="preserve"> أي بنسبة 3,4</w:t>
      </w:r>
      <w:r>
        <w:rPr>
          <w:rFonts w:ascii="Tahoma" w:hAnsi="Tahoma" w:cs="Tahoma"/>
          <w:color w:val="4D5860"/>
          <w:sz w:val="27"/>
          <w:szCs w:val="27"/>
        </w:rPr>
        <w:t>%.</w:t>
      </w:r>
    </w:p>
    <w:p w:rsidR="004B4B30" w:rsidRP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color w:val="4D5860"/>
          <w:sz w:val="27"/>
          <w:szCs w:val="27"/>
          <w:rtl/>
        </w:rPr>
        <w:lastRenderedPageBreak/>
        <w:t xml:space="preserve">معظم هؤلاء المسلمين يمثلون مهاجرين حديثين جاؤوا من دول شمال أفريقيا والشرق الأوسط وجنوب آسيا. جاء ذلك نتيجة لطرد أو قتل جميع المسلمين في فترة سقوط الدولة الإسلامية في </w:t>
      </w:r>
      <w:proofErr w:type="spellStart"/>
      <w:r>
        <w:rPr>
          <w:rFonts w:ascii="Tahoma" w:hAnsi="Tahoma" w:cs="Tahoma"/>
          <w:color w:val="4D5860"/>
          <w:sz w:val="27"/>
          <w:szCs w:val="27"/>
          <w:rtl/>
        </w:rPr>
        <w:t>الأندلس؛</w:t>
      </w:r>
      <w:proofErr w:type="spellEnd"/>
      <w:r>
        <w:rPr>
          <w:rFonts w:ascii="Tahoma" w:hAnsi="Tahoma" w:cs="Tahoma"/>
          <w:color w:val="4D5860"/>
          <w:sz w:val="27"/>
          <w:szCs w:val="27"/>
          <w:rtl/>
        </w:rPr>
        <w:t xml:space="preserve"> مما أوجد فترات في تاريخ إسبانيا لم يكن فيها وجود للمسلمين تقريبًا. معظم الجنسيات الممثلة لهؤلاء المسلمين تشمل المغاربة والسوريين واللبنانيين والعراقيين بالإضافة لأعداد قليلة من البنغاليين والهنود والباكستانيين</w:t>
      </w:r>
      <w:r>
        <w:rPr>
          <w:rFonts w:ascii="Tahoma" w:hAnsi="Tahoma" w:cs="Tahoma"/>
          <w:color w:val="4D5860"/>
          <w:sz w:val="27"/>
          <w:szCs w:val="27"/>
        </w:rPr>
        <w:t>.</w:t>
      </w:r>
    </w:p>
    <w:p w:rsidR="004B4B30" w:rsidRP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color w:val="4D5860"/>
          <w:sz w:val="27"/>
          <w:szCs w:val="27"/>
          <w:rtl/>
        </w:rPr>
        <w:t xml:space="preserve">بعض من هؤلاء المسلمين أيضًا هم </w:t>
      </w:r>
      <w:proofErr w:type="spellStart"/>
      <w:r>
        <w:rPr>
          <w:rFonts w:ascii="Tahoma" w:hAnsi="Tahoma" w:cs="Tahoma"/>
          <w:color w:val="4D5860"/>
          <w:sz w:val="27"/>
          <w:szCs w:val="27"/>
          <w:rtl/>
        </w:rPr>
        <w:t>إسبان</w:t>
      </w:r>
      <w:proofErr w:type="spellEnd"/>
      <w:r>
        <w:rPr>
          <w:rFonts w:ascii="Tahoma" w:hAnsi="Tahoma" w:cs="Tahoma"/>
          <w:color w:val="4D5860"/>
          <w:sz w:val="27"/>
          <w:szCs w:val="27"/>
          <w:rtl/>
        </w:rPr>
        <w:t xml:space="preserve"> تحولوا إلى الديانة </w:t>
      </w:r>
      <w:proofErr w:type="spellStart"/>
      <w:r>
        <w:rPr>
          <w:rFonts w:ascii="Tahoma" w:hAnsi="Tahoma" w:cs="Tahoma"/>
          <w:color w:val="4D5860"/>
          <w:sz w:val="27"/>
          <w:szCs w:val="27"/>
          <w:rtl/>
        </w:rPr>
        <w:t>الإسلامية،</w:t>
      </w:r>
      <w:proofErr w:type="spellEnd"/>
      <w:r>
        <w:rPr>
          <w:rFonts w:ascii="Tahoma" w:hAnsi="Tahoma" w:cs="Tahoma"/>
          <w:color w:val="4D5860"/>
          <w:sz w:val="27"/>
          <w:szCs w:val="27"/>
          <w:rtl/>
        </w:rPr>
        <w:t xml:space="preserve"> ويبلغ عدد هؤلاء حوالي 20 </w:t>
      </w:r>
      <w:proofErr w:type="spellStart"/>
      <w:r>
        <w:rPr>
          <w:rFonts w:ascii="Tahoma" w:hAnsi="Tahoma" w:cs="Tahoma"/>
          <w:color w:val="4D5860"/>
          <w:sz w:val="27"/>
          <w:szCs w:val="27"/>
          <w:rtl/>
        </w:rPr>
        <w:t>–</w:t>
      </w:r>
      <w:proofErr w:type="spellEnd"/>
      <w:r>
        <w:rPr>
          <w:rFonts w:ascii="Tahoma" w:hAnsi="Tahoma" w:cs="Tahoma"/>
          <w:color w:val="4D5860"/>
          <w:sz w:val="27"/>
          <w:szCs w:val="27"/>
          <w:rtl/>
        </w:rPr>
        <w:t xml:space="preserve"> 50 ألف شخص</w:t>
      </w:r>
      <w:r>
        <w:rPr>
          <w:rFonts w:ascii="Tahoma" w:hAnsi="Tahoma" w:cs="Tahoma"/>
          <w:color w:val="4D5860"/>
          <w:sz w:val="27"/>
          <w:szCs w:val="27"/>
        </w:rPr>
        <w:t>.</w:t>
      </w:r>
    </w:p>
    <w:p w:rsid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color w:val="4D5860"/>
          <w:sz w:val="27"/>
          <w:szCs w:val="27"/>
          <w:rtl/>
        </w:rPr>
        <w:t>غالبية المسلمين في إسبانيا من السنة مع وجود أعداد قليلة من الشيعة</w:t>
      </w:r>
      <w:r>
        <w:rPr>
          <w:rFonts w:ascii="Tahoma" w:hAnsi="Tahoma" w:cs="Tahoma"/>
          <w:color w:val="4D5860"/>
          <w:sz w:val="27"/>
          <w:szCs w:val="27"/>
        </w:rPr>
        <w:t>.</w:t>
      </w:r>
    </w:p>
    <w:p w:rsid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hint="cs"/>
          <w:color w:val="4D5860"/>
          <w:sz w:val="27"/>
          <w:szCs w:val="27"/>
          <w:rtl/>
          <w:lang w:bidi="ar-EG"/>
        </w:rPr>
        <w:t>احوال المسلمين فى اسبانيا</w:t>
      </w:r>
    </w:p>
    <w:p w:rsid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color w:val="4D5860"/>
          <w:sz w:val="27"/>
          <w:szCs w:val="27"/>
          <w:rtl/>
        </w:rPr>
        <w:t xml:space="preserve">يمكن تقسيم المسلمين في إسبانيا إلى عدة </w:t>
      </w:r>
      <w:proofErr w:type="spellStart"/>
      <w:r>
        <w:rPr>
          <w:rFonts w:ascii="Tahoma" w:hAnsi="Tahoma" w:cs="Tahoma"/>
          <w:color w:val="4D5860"/>
          <w:sz w:val="27"/>
          <w:szCs w:val="27"/>
          <w:rtl/>
        </w:rPr>
        <w:t>فئات:</w:t>
      </w:r>
      <w:proofErr w:type="spellEnd"/>
      <w:r>
        <w:rPr>
          <w:rFonts w:ascii="Tahoma" w:hAnsi="Tahoma" w:cs="Tahoma"/>
          <w:color w:val="4D5860"/>
          <w:sz w:val="27"/>
          <w:szCs w:val="27"/>
          <w:rtl/>
        </w:rPr>
        <w:t xml:space="preserve"> فهناك </w:t>
      </w:r>
      <w:proofErr w:type="spellStart"/>
      <w:r>
        <w:rPr>
          <w:rFonts w:ascii="Tahoma" w:hAnsi="Tahoma" w:cs="Tahoma"/>
          <w:color w:val="4D5860"/>
          <w:sz w:val="27"/>
          <w:szCs w:val="27"/>
          <w:rtl/>
        </w:rPr>
        <w:t>الطلاب،</w:t>
      </w:r>
      <w:proofErr w:type="spellEnd"/>
      <w:r>
        <w:rPr>
          <w:rFonts w:ascii="Tahoma" w:hAnsi="Tahoma" w:cs="Tahoma"/>
          <w:color w:val="4D5860"/>
          <w:sz w:val="27"/>
          <w:szCs w:val="27"/>
          <w:rtl/>
        </w:rPr>
        <w:t xml:space="preserve"> حيث أخذ عدد الطلاب المسلمين الذين يدرسون في إسبانيا يتزايد حتى بلغ عدة آلاف. وقد تأسست الجمعية الإسلامية الإسبانية عام </w:t>
      </w:r>
      <w:proofErr w:type="spellStart"/>
      <w:r>
        <w:rPr>
          <w:rFonts w:ascii="Tahoma" w:hAnsi="Tahoma" w:cs="Tahoma"/>
          <w:color w:val="4D5860"/>
          <w:sz w:val="27"/>
          <w:szCs w:val="27"/>
          <w:rtl/>
        </w:rPr>
        <w:t>1971م</w:t>
      </w:r>
      <w:proofErr w:type="spellEnd"/>
      <w:r>
        <w:rPr>
          <w:rFonts w:ascii="Tahoma" w:hAnsi="Tahoma" w:cs="Tahoma"/>
          <w:color w:val="4D5860"/>
          <w:sz w:val="27"/>
          <w:szCs w:val="27"/>
          <w:rtl/>
        </w:rPr>
        <w:t xml:space="preserve"> خصيصًا لمساعدة الطلاب المسلمين الوافدين</w:t>
      </w:r>
      <w:r>
        <w:rPr>
          <w:rFonts w:ascii="Tahoma" w:hAnsi="Tahoma" w:cs="Tahoma"/>
          <w:color w:val="4D5860"/>
          <w:sz w:val="27"/>
          <w:szCs w:val="27"/>
        </w:rPr>
        <w:t>.</w:t>
      </w:r>
    </w:p>
    <w:p w:rsid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color w:val="4D5860"/>
          <w:sz w:val="27"/>
          <w:szCs w:val="27"/>
          <w:rtl/>
        </w:rPr>
        <w:t xml:space="preserve">أيضًا هناك العمال ويمثلون حوالي ثلثي إجمالي عدد المسلمين في إسبانيا. منذ عام </w:t>
      </w:r>
      <w:proofErr w:type="spellStart"/>
      <w:r>
        <w:rPr>
          <w:rFonts w:ascii="Tahoma" w:hAnsi="Tahoma" w:cs="Tahoma"/>
          <w:color w:val="4D5860"/>
          <w:sz w:val="27"/>
          <w:szCs w:val="27"/>
          <w:rtl/>
        </w:rPr>
        <w:t>1976م</w:t>
      </w:r>
      <w:proofErr w:type="spellEnd"/>
      <w:r>
        <w:rPr>
          <w:rFonts w:ascii="Tahoma" w:hAnsi="Tahoma" w:cs="Tahoma"/>
          <w:color w:val="4D5860"/>
          <w:sz w:val="27"/>
          <w:szCs w:val="27"/>
          <w:rtl/>
        </w:rPr>
        <w:t xml:space="preserve"> زادت هجرة العمال المسلمين باتجاه إسبانيا خصوصًا </w:t>
      </w:r>
      <w:proofErr w:type="spellStart"/>
      <w:r>
        <w:rPr>
          <w:rFonts w:ascii="Tahoma" w:hAnsi="Tahoma" w:cs="Tahoma"/>
          <w:color w:val="4D5860"/>
          <w:sz w:val="27"/>
          <w:szCs w:val="27"/>
          <w:rtl/>
        </w:rPr>
        <w:t>المغاربة،</w:t>
      </w:r>
      <w:proofErr w:type="spellEnd"/>
      <w:r>
        <w:rPr>
          <w:rFonts w:ascii="Tahoma" w:hAnsi="Tahoma" w:cs="Tahoma"/>
          <w:color w:val="4D5860"/>
          <w:sz w:val="27"/>
          <w:szCs w:val="27"/>
          <w:rtl/>
        </w:rPr>
        <w:t xml:space="preserve"> وذلك نتيجة الأوضاع الاقتصادية. أغلب هؤلاء المهاجرين من فئة الشباب دون اصطحاب أسرهم. أغلب هؤلاء الشباب أمي ولذلك فمن السهل عليهم سلوك طريق الانحراف. لذلك أخذ المركز الإسلامي في العمل على تعميق الهوية الإسلامية بين هؤلاء الشباب</w:t>
      </w:r>
      <w:r>
        <w:rPr>
          <w:rFonts w:ascii="Tahoma" w:hAnsi="Tahoma" w:cs="Tahoma"/>
          <w:color w:val="4D5860"/>
          <w:sz w:val="27"/>
          <w:szCs w:val="27"/>
        </w:rPr>
        <w:t>.</w:t>
      </w:r>
    </w:p>
    <w:p w:rsid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color w:val="4D5860"/>
          <w:sz w:val="27"/>
          <w:szCs w:val="27"/>
          <w:rtl/>
        </w:rPr>
        <w:t xml:space="preserve">وهناك المسلمون </w:t>
      </w:r>
      <w:proofErr w:type="spellStart"/>
      <w:r>
        <w:rPr>
          <w:rFonts w:ascii="Tahoma" w:hAnsi="Tahoma" w:cs="Tahoma"/>
          <w:color w:val="4D5860"/>
          <w:sz w:val="27"/>
          <w:szCs w:val="27"/>
          <w:rtl/>
        </w:rPr>
        <w:t>الإسبان،</w:t>
      </w:r>
      <w:proofErr w:type="spellEnd"/>
      <w:r>
        <w:rPr>
          <w:rFonts w:ascii="Tahoma" w:hAnsi="Tahoma" w:cs="Tahoma"/>
          <w:color w:val="4D5860"/>
          <w:sz w:val="27"/>
          <w:szCs w:val="27"/>
          <w:rtl/>
        </w:rPr>
        <w:t xml:space="preserve"> وهؤلاء هم أشخاص </w:t>
      </w:r>
      <w:proofErr w:type="spellStart"/>
      <w:r>
        <w:rPr>
          <w:rFonts w:ascii="Tahoma" w:hAnsi="Tahoma" w:cs="Tahoma"/>
          <w:color w:val="4D5860"/>
          <w:sz w:val="27"/>
          <w:szCs w:val="27"/>
          <w:rtl/>
        </w:rPr>
        <w:t>إسبان</w:t>
      </w:r>
      <w:proofErr w:type="spellEnd"/>
      <w:r>
        <w:rPr>
          <w:rFonts w:ascii="Tahoma" w:hAnsi="Tahoma" w:cs="Tahoma"/>
          <w:color w:val="4D5860"/>
          <w:sz w:val="27"/>
          <w:szCs w:val="27"/>
          <w:rtl/>
        </w:rPr>
        <w:t xml:space="preserve"> قاموا باعتناق الدين الإسلامي </w:t>
      </w:r>
      <w:proofErr w:type="spellStart"/>
      <w:r>
        <w:rPr>
          <w:rFonts w:ascii="Tahoma" w:hAnsi="Tahoma" w:cs="Tahoma"/>
          <w:color w:val="4D5860"/>
          <w:sz w:val="27"/>
          <w:szCs w:val="27"/>
          <w:rtl/>
        </w:rPr>
        <w:t>طواعية،</w:t>
      </w:r>
      <w:proofErr w:type="spellEnd"/>
      <w:r>
        <w:rPr>
          <w:rFonts w:ascii="Tahoma" w:hAnsi="Tahoma" w:cs="Tahoma"/>
          <w:color w:val="4D5860"/>
          <w:sz w:val="27"/>
          <w:szCs w:val="27"/>
          <w:rtl/>
        </w:rPr>
        <w:t xml:space="preserve"> وهؤلاء منتشرون في غرناطة </w:t>
      </w:r>
      <w:proofErr w:type="spellStart"/>
      <w:r>
        <w:rPr>
          <w:rFonts w:ascii="Tahoma" w:hAnsi="Tahoma" w:cs="Tahoma"/>
          <w:color w:val="4D5860"/>
          <w:sz w:val="27"/>
          <w:szCs w:val="27"/>
          <w:rtl/>
        </w:rPr>
        <w:t>وإشبيلية</w:t>
      </w:r>
      <w:proofErr w:type="spellEnd"/>
      <w:r>
        <w:rPr>
          <w:rFonts w:ascii="Tahoma" w:hAnsi="Tahoma" w:cs="Tahoma"/>
          <w:color w:val="4D5860"/>
          <w:sz w:val="27"/>
          <w:szCs w:val="27"/>
          <w:rtl/>
        </w:rPr>
        <w:t xml:space="preserve"> وملقا وقرطبة ومدريد</w:t>
      </w:r>
      <w:r>
        <w:rPr>
          <w:rFonts w:ascii="Tahoma" w:hAnsi="Tahoma" w:cs="Tahoma"/>
          <w:color w:val="4D5860"/>
          <w:sz w:val="27"/>
          <w:szCs w:val="27"/>
        </w:rPr>
        <w:t>.</w:t>
      </w:r>
    </w:p>
    <w:p w:rsid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color w:val="4D5860"/>
          <w:sz w:val="27"/>
          <w:szCs w:val="27"/>
          <w:rtl/>
        </w:rPr>
        <w:t xml:space="preserve">أشارت وكالات أنباء إلى تزايد أعداد </w:t>
      </w:r>
      <w:proofErr w:type="spellStart"/>
      <w:r>
        <w:rPr>
          <w:rFonts w:ascii="Tahoma" w:hAnsi="Tahoma" w:cs="Tahoma"/>
          <w:color w:val="4D5860"/>
          <w:sz w:val="27"/>
          <w:szCs w:val="27"/>
          <w:rtl/>
        </w:rPr>
        <w:t>الإسبان</w:t>
      </w:r>
      <w:proofErr w:type="spellEnd"/>
      <w:r>
        <w:rPr>
          <w:rFonts w:ascii="Tahoma" w:hAnsi="Tahoma" w:cs="Tahoma"/>
          <w:color w:val="4D5860"/>
          <w:sz w:val="27"/>
          <w:szCs w:val="27"/>
          <w:rtl/>
        </w:rPr>
        <w:t xml:space="preserve"> الذين يعتنقون الإسلام منذ بداية الألفية </w:t>
      </w:r>
      <w:proofErr w:type="spellStart"/>
      <w:r>
        <w:rPr>
          <w:rFonts w:ascii="Tahoma" w:hAnsi="Tahoma" w:cs="Tahoma"/>
          <w:color w:val="4D5860"/>
          <w:sz w:val="27"/>
          <w:szCs w:val="27"/>
          <w:rtl/>
        </w:rPr>
        <w:t>الجديدة،</w:t>
      </w:r>
      <w:proofErr w:type="spellEnd"/>
      <w:r>
        <w:rPr>
          <w:rFonts w:ascii="Tahoma" w:hAnsi="Tahoma" w:cs="Tahoma"/>
          <w:color w:val="4D5860"/>
          <w:sz w:val="27"/>
          <w:szCs w:val="27"/>
          <w:rtl/>
        </w:rPr>
        <w:t xml:space="preserve"> وأن نسبة اعتناق هذه تزيد عن مثيلاتها في دول غرب أوروبا. </w:t>
      </w:r>
      <w:r>
        <w:rPr>
          <w:rFonts w:ascii="Tahoma" w:hAnsi="Tahoma" w:cs="Tahoma"/>
          <w:color w:val="4D5860"/>
          <w:sz w:val="27"/>
          <w:szCs w:val="27"/>
          <w:rtl/>
        </w:rPr>
        <w:lastRenderedPageBreak/>
        <w:t>ويرجع مدير مسجد غرناطة ذلك إلى “التاريخ والأصول العميقة والراسخة الموجودة في الهوية الإسبانية التي تتعلق بالإسلام لمدة تقارب 1000 عام</w:t>
      </w:r>
      <w:r>
        <w:rPr>
          <w:rFonts w:ascii="Tahoma" w:hAnsi="Tahoma" w:cs="Tahoma"/>
          <w:color w:val="4D5860"/>
          <w:sz w:val="27"/>
          <w:szCs w:val="27"/>
        </w:rPr>
        <w:t>”.</w:t>
      </w:r>
    </w:p>
    <w:p w:rsid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color w:val="4D5860"/>
          <w:sz w:val="27"/>
          <w:szCs w:val="27"/>
          <w:rtl/>
        </w:rPr>
        <w:t xml:space="preserve">آخر هذه الفئات هم المسلمون الموجودون في الجيوب الاستعمارية الإسبانية مثل مدينتي </w:t>
      </w:r>
      <w:proofErr w:type="spellStart"/>
      <w:r>
        <w:rPr>
          <w:rFonts w:ascii="Tahoma" w:hAnsi="Tahoma" w:cs="Tahoma"/>
          <w:color w:val="4D5860"/>
          <w:sz w:val="27"/>
          <w:szCs w:val="27"/>
          <w:rtl/>
        </w:rPr>
        <w:t>سبتة</w:t>
      </w:r>
      <w:proofErr w:type="spellEnd"/>
      <w:r>
        <w:rPr>
          <w:rFonts w:ascii="Tahoma" w:hAnsi="Tahoma" w:cs="Tahoma"/>
          <w:color w:val="4D5860"/>
          <w:sz w:val="27"/>
          <w:szCs w:val="27"/>
          <w:rtl/>
        </w:rPr>
        <w:t xml:space="preserve"> </w:t>
      </w:r>
      <w:proofErr w:type="spellStart"/>
      <w:r>
        <w:rPr>
          <w:rFonts w:ascii="Tahoma" w:hAnsi="Tahoma" w:cs="Tahoma"/>
          <w:color w:val="4D5860"/>
          <w:sz w:val="27"/>
          <w:szCs w:val="27"/>
          <w:rtl/>
        </w:rPr>
        <w:t>ومليلة،</w:t>
      </w:r>
      <w:proofErr w:type="spellEnd"/>
      <w:r>
        <w:rPr>
          <w:rFonts w:ascii="Tahoma" w:hAnsi="Tahoma" w:cs="Tahoma"/>
          <w:color w:val="4D5860"/>
          <w:sz w:val="27"/>
          <w:szCs w:val="27"/>
          <w:rtl/>
        </w:rPr>
        <w:t xml:space="preserve"> وهما مدينتان عليهما نزاع كبير بين إسبانيا والمغرب خصوصًا مع وقوعهما في القارة </w:t>
      </w:r>
      <w:proofErr w:type="spellStart"/>
      <w:r>
        <w:rPr>
          <w:rFonts w:ascii="Tahoma" w:hAnsi="Tahoma" w:cs="Tahoma"/>
          <w:color w:val="4D5860"/>
          <w:sz w:val="27"/>
          <w:szCs w:val="27"/>
          <w:rtl/>
        </w:rPr>
        <w:t>الأفريقية،</w:t>
      </w:r>
      <w:proofErr w:type="spellEnd"/>
      <w:r>
        <w:rPr>
          <w:rFonts w:ascii="Tahoma" w:hAnsi="Tahoma" w:cs="Tahoma"/>
          <w:color w:val="4D5860"/>
          <w:sz w:val="27"/>
          <w:szCs w:val="27"/>
          <w:rtl/>
        </w:rPr>
        <w:t xml:space="preserve"> وليس القارة الأوروبية</w:t>
      </w:r>
      <w:r>
        <w:rPr>
          <w:rFonts w:ascii="Tahoma" w:hAnsi="Tahoma" w:cs="Tahoma"/>
          <w:color w:val="4D5860"/>
          <w:sz w:val="27"/>
          <w:szCs w:val="27"/>
        </w:rPr>
        <w:t>.</w:t>
      </w:r>
    </w:p>
    <w:p w:rsidR="004B4B30" w:rsidRDefault="004B4B30" w:rsidP="004B4B30">
      <w:pPr>
        <w:pStyle w:val="a3"/>
        <w:shd w:val="clear" w:color="auto" w:fill="FFFFFF"/>
        <w:bidi/>
        <w:spacing w:before="0" w:beforeAutospacing="0" w:after="450" w:afterAutospacing="0" w:line="405" w:lineRule="atLeast"/>
        <w:rPr>
          <w:rFonts w:ascii="Tahoma" w:hAnsi="Tahoma" w:cs="Tahoma"/>
          <w:color w:val="4D5860"/>
          <w:sz w:val="27"/>
          <w:szCs w:val="27"/>
        </w:rPr>
      </w:pPr>
      <w:r>
        <w:rPr>
          <w:rFonts w:ascii="Tahoma" w:hAnsi="Tahoma" w:cs="Tahoma"/>
          <w:color w:val="4D5860"/>
          <w:sz w:val="27"/>
          <w:szCs w:val="27"/>
          <w:rtl/>
        </w:rPr>
        <w:t xml:space="preserve">أبرز احتياجات المسلمين في إسبانيا حاليًا تتمثل في إيجاد إدارة تعمل على </w:t>
      </w:r>
      <w:proofErr w:type="spellStart"/>
      <w:r>
        <w:rPr>
          <w:rFonts w:ascii="Tahoma" w:hAnsi="Tahoma" w:cs="Tahoma"/>
          <w:color w:val="4D5860"/>
          <w:sz w:val="27"/>
          <w:szCs w:val="27"/>
          <w:rtl/>
        </w:rPr>
        <w:t>توحيدهم،</w:t>
      </w:r>
      <w:proofErr w:type="spellEnd"/>
      <w:r>
        <w:rPr>
          <w:rFonts w:ascii="Tahoma" w:hAnsi="Tahoma" w:cs="Tahoma"/>
          <w:color w:val="4D5860"/>
          <w:sz w:val="27"/>
          <w:szCs w:val="27"/>
          <w:rtl/>
        </w:rPr>
        <w:t xml:space="preserve"> وتقوم بمفاوضة الحكومة الإسبانية بشكل رسمي بصورة أقوى من الموجودة حاليًا. كما أنهم بحاجة ماسة لزيادة أعداد المؤسسات التعليمية </w:t>
      </w:r>
      <w:proofErr w:type="spellStart"/>
      <w:r>
        <w:rPr>
          <w:rFonts w:ascii="Tahoma" w:hAnsi="Tahoma" w:cs="Tahoma"/>
          <w:color w:val="4D5860"/>
          <w:sz w:val="27"/>
          <w:szCs w:val="27"/>
          <w:rtl/>
        </w:rPr>
        <w:t>الإسلامية،</w:t>
      </w:r>
      <w:proofErr w:type="spellEnd"/>
      <w:r>
        <w:rPr>
          <w:rFonts w:ascii="Tahoma" w:hAnsi="Tahoma" w:cs="Tahoma"/>
          <w:color w:val="4D5860"/>
          <w:sz w:val="27"/>
          <w:szCs w:val="27"/>
          <w:rtl/>
        </w:rPr>
        <w:t xml:space="preserve"> وتوفير الأساتذة لتدريس اللغة </w:t>
      </w:r>
      <w:proofErr w:type="spellStart"/>
      <w:r>
        <w:rPr>
          <w:rFonts w:ascii="Tahoma" w:hAnsi="Tahoma" w:cs="Tahoma"/>
          <w:color w:val="4D5860"/>
          <w:sz w:val="27"/>
          <w:szCs w:val="27"/>
          <w:rtl/>
        </w:rPr>
        <w:t>العربية،</w:t>
      </w:r>
      <w:proofErr w:type="spellEnd"/>
      <w:r>
        <w:rPr>
          <w:rFonts w:ascii="Tahoma" w:hAnsi="Tahoma" w:cs="Tahoma"/>
          <w:color w:val="4D5860"/>
          <w:sz w:val="27"/>
          <w:szCs w:val="27"/>
          <w:rtl/>
        </w:rPr>
        <w:t xml:space="preserve"> ودعاة يجيدون اللغتين العربية والإسبانية</w:t>
      </w:r>
      <w:r>
        <w:rPr>
          <w:rFonts w:ascii="Tahoma" w:hAnsi="Tahoma" w:cs="Tahoma"/>
          <w:color w:val="4D5860"/>
          <w:sz w:val="27"/>
          <w:szCs w:val="27"/>
        </w:rPr>
        <w:t>.</w:t>
      </w:r>
    </w:p>
    <w:p w:rsid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color w:val="4D5860"/>
          <w:sz w:val="27"/>
          <w:szCs w:val="27"/>
          <w:rtl/>
        </w:rPr>
        <w:t>العديد من الكتب الإسلامية في حاجة إلى الترجمة للإسبانية حتى يستفيد منها المسلمون هناك</w:t>
      </w:r>
      <w:r>
        <w:rPr>
          <w:rFonts w:ascii="Tahoma" w:hAnsi="Tahoma" w:cs="Tahoma"/>
          <w:color w:val="4D5860"/>
          <w:sz w:val="27"/>
          <w:szCs w:val="27"/>
        </w:rPr>
        <w:t>.</w:t>
      </w:r>
    </w:p>
    <w:p w:rsid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hint="cs"/>
          <w:color w:val="4D5860"/>
          <w:sz w:val="27"/>
          <w:szCs w:val="27"/>
          <w:rtl/>
          <w:lang w:bidi="ar-EG"/>
        </w:rPr>
        <w:t xml:space="preserve">احوال المسلمين </w:t>
      </w:r>
      <w:proofErr w:type="spellStart"/>
      <w:r>
        <w:rPr>
          <w:rFonts w:ascii="Tahoma" w:hAnsi="Tahoma" w:cs="Tahoma" w:hint="cs"/>
          <w:color w:val="4D5860"/>
          <w:sz w:val="27"/>
          <w:szCs w:val="27"/>
          <w:rtl/>
          <w:lang w:bidi="ar-EG"/>
        </w:rPr>
        <w:t>(</w:t>
      </w:r>
      <w:proofErr w:type="spellEnd"/>
      <w:r>
        <w:rPr>
          <w:rFonts w:ascii="Tahoma" w:hAnsi="Tahoma" w:cs="Tahoma" w:hint="cs"/>
          <w:color w:val="4D5860"/>
          <w:sz w:val="27"/>
          <w:szCs w:val="27"/>
          <w:rtl/>
          <w:lang w:bidi="ar-EG"/>
        </w:rPr>
        <w:t xml:space="preserve"> اقليم </w:t>
      </w:r>
      <w:proofErr w:type="spellStart"/>
      <w:r>
        <w:rPr>
          <w:rFonts w:ascii="Tahoma" w:hAnsi="Tahoma" w:cs="Tahoma" w:hint="cs"/>
          <w:color w:val="4D5860"/>
          <w:sz w:val="27"/>
          <w:szCs w:val="27"/>
          <w:rtl/>
          <w:lang w:bidi="ar-EG"/>
        </w:rPr>
        <w:t>كتالونيا</w:t>
      </w:r>
      <w:proofErr w:type="spellEnd"/>
      <w:r>
        <w:rPr>
          <w:rFonts w:ascii="Tahoma" w:hAnsi="Tahoma" w:cs="Tahoma" w:hint="cs"/>
          <w:color w:val="4D5860"/>
          <w:sz w:val="27"/>
          <w:szCs w:val="27"/>
          <w:rtl/>
          <w:lang w:bidi="ar-EG"/>
        </w:rPr>
        <w:t xml:space="preserve"> </w:t>
      </w:r>
      <w:proofErr w:type="spellStart"/>
      <w:r>
        <w:rPr>
          <w:rFonts w:ascii="Tahoma" w:hAnsi="Tahoma" w:cs="Tahoma" w:hint="cs"/>
          <w:color w:val="4D5860"/>
          <w:sz w:val="27"/>
          <w:szCs w:val="27"/>
          <w:rtl/>
          <w:lang w:bidi="ar-EG"/>
        </w:rPr>
        <w:t>)</w:t>
      </w:r>
      <w:proofErr w:type="spellEnd"/>
    </w:p>
    <w:p w:rsidR="004B4B30" w:rsidRDefault="004B4B30" w:rsidP="004B4B30">
      <w:pPr>
        <w:pStyle w:val="a3"/>
        <w:shd w:val="clear" w:color="auto" w:fill="FFFFFF"/>
        <w:bidi/>
        <w:spacing w:before="0" w:beforeAutospacing="0" w:after="450" w:afterAutospacing="0" w:line="405" w:lineRule="atLeast"/>
        <w:rPr>
          <w:rFonts w:ascii="Tahoma" w:hAnsi="Tahoma" w:cs="Tahoma"/>
          <w:color w:val="4D5860"/>
          <w:sz w:val="27"/>
          <w:szCs w:val="27"/>
        </w:rPr>
      </w:pPr>
      <w:r>
        <w:rPr>
          <w:rFonts w:ascii="Tahoma" w:hAnsi="Tahoma" w:cs="Tahoma"/>
          <w:color w:val="4D5860"/>
          <w:sz w:val="27"/>
          <w:szCs w:val="27"/>
          <w:rtl/>
        </w:rPr>
        <w:t xml:space="preserve">شارت تقارير صحفية مؤخرًا إلى وجود أزمة </w:t>
      </w:r>
      <w:proofErr w:type="spellStart"/>
      <w:r>
        <w:rPr>
          <w:rFonts w:ascii="Tahoma" w:hAnsi="Tahoma" w:cs="Tahoma"/>
          <w:color w:val="4D5860"/>
          <w:sz w:val="27"/>
          <w:szCs w:val="27"/>
          <w:rtl/>
        </w:rPr>
        <w:t>حقيقية</w:t>
      </w:r>
      <w:proofErr w:type="spellEnd"/>
      <w:r>
        <w:rPr>
          <w:rFonts w:ascii="Tahoma" w:hAnsi="Tahoma" w:cs="Tahoma"/>
          <w:color w:val="4D5860"/>
          <w:sz w:val="27"/>
          <w:szCs w:val="27"/>
          <w:rtl/>
        </w:rPr>
        <w:t xml:space="preserve"> يتعرض لها المسلمون في إقليم </w:t>
      </w:r>
      <w:proofErr w:type="spellStart"/>
      <w:r>
        <w:rPr>
          <w:rFonts w:ascii="Tahoma" w:hAnsi="Tahoma" w:cs="Tahoma"/>
          <w:color w:val="4D5860"/>
          <w:sz w:val="27"/>
          <w:szCs w:val="27"/>
          <w:rtl/>
        </w:rPr>
        <w:t>كتالونيا</w:t>
      </w:r>
      <w:proofErr w:type="spellEnd"/>
      <w:r>
        <w:rPr>
          <w:rFonts w:ascii="Tahoma" w:hAnsi="Tahoma" w:cs="Tahoma"/>
          <w:color w:val="4D5860"/>
          <w:sz w:val="27"/>
          <w:szCs w:val="27"/>
          <w:rtl/>
        </w:rPr>
        <w:t xml:space="preserve"> الإسباني المطالب </w:t>
      </w:r>
      <w:proofErr w:type="spellStart"/>
      <w:r>
        <w:rPr>
          <w:rFonts w:ascii="Tahoma" w:hAnsi="Tahoma" w:cs="Tahoma"/>
          <w:color w:val="4D5860"/>
          <w:sz w:val="27"/>
          <w:szCs w:val="27"/>
          <w:rtl/>
        </w:rPr>
        <w:t>بالانفصال،</w:t>
      </w:r>
      <w:proofErr w:type="spellEnd"/>
      <w:r>
        <w:rPr>
          <w:rFonts w:ascii="Tahoma" w:hAnsi="Tahoma" w:cs="Tahoma"/>
          <w:color w:val="4D5860"/>
          <w:sz w:val="27"/>
          <w:szCs w:val="27"/>
          <w:rtl/>
        </w:rPr>
        <w:t xml:space="preserve"> والواقع في شرق إسبانيا</w:t>
      </w:r>
      <w:r>
        <w:rPr>
          <w:rFonts w:ascii="Tahoma" w:hAnsi="Tahoma" w:cs="Tahoma"/>
          <w:color w:val="4D5860"/>
          <w:sz w:val="27"/>
          <w:szCs w:val="27"/>
        </w:rPr>
        <w:t>.</w:t>
      </w:r>
      <w:r>
        <w:rPr>
          <w:rFonts w:ascii="Tahoma" w:hAnsi="Tahoma" w:cs="Tahoma"/>
          <w:color w:val="4D5860"/>
          <w:sz w:val="27"/>
          <w:szCs w:val="27"/>
        </w:rPr>
        <w:br/>
      </w:r>
    </w:p>
    <w:p w:rsidR="004B4B30" w:rsidRDefault="004B4B30" w:rsidP="004B4B30">
      <w:pPr>
        <w:pStyle w:val="a3"/>
        <w:shd w:val="clear" w:color="auto" w:fill="FFFFFF"/>
        <w:bidi/>
        <w:spacing w:before="0" w:beforeAutospacing="0" w:after="450" w:afterAutospacing="0" w:line="405" w:lineRule="atLeast"/>
        <w:rPr>
          <w:rFonts w:ascii="Tahoma" w:hAnsi="Tahoma" w:cs="Tahoma"/>
          <w:color w:val="4D5860"/>
          <w:sz w:val="27"/>
          <w:szCs w:val="27"/>
        </w:rPr>
      </w:pPr>
      <w:r>
        <w:rPr>
          <w:rFonts w:ascii="Tahoma" w:hAnsi="Tahoma" w:cs="Tahoma"/>
          <w:color w:val="4D5860"/>
          <w:sz w:val="27"/>
          <w:szCs w:val="27"/>
          <w:rtl/>
        </w:rPr>
        <w:t xml:space="preserve">وتشكل الجالية المسلمة في هذا الإقليم ما نسبته </w:t>
      </w:r>
      <w:proofErr w:type="spellStart"/>
      <w:r>
        <w:rPr>
          <w:rFonts w:ascii="Tahoma" w:hAnsi="Tahoma" w:cs="Tahoma"/>
          <w:color w:val="4D5860"/>
          <w:sz w:val="27"/>
          <w:szCs w:val="27"/>
          <w:rtl/>
        </w:rPr>
        <w:t>6%</w:t>
      </w:r>
      <w:proofErr w:type="spellEnd"/>
      <w:r>
        <w:rPr>
          <w:rFonts w:ascii="Tahoma" w:hAnsi="Tahoma" w:cs="Tahoma"/>
          <w:color w:val="4D5860"/>
          <w:sz w:val="27"/>
          <w:szCs w:val="27"/>
          <w:rtl/>
        </w:rPr>
        <w:t xml:space="preserve"> من السكان البالغ عددهم 7,6 مليون نسمة </w:t>
      </w:r>
      <w:proofErr w:type="spellStart"/>
      <w:r>
        <w:rPr>
          <w:rFonts w:ascii="Tahoma" w:hAnsi="Tahoma" w:cs="Tahoma"/>
          <w:color w:val="4D5860"/>
          <w:sz w:val="27"/>
          <w:szCs w:val="27"/>
          <w:rtl/>
        </w:rPr>
        <w:t>تقريبًا،</w:t>
      </w:r>
      <w:proofErr w:type="spellEnd"/>
      <w:r>
        <w:rPr>
          <w:rFonts w:ascii="Tahoma" w:hAnsi="Tahoma" w:cs="Tahoma"/>
          <w:color w:val="4D5860"/>
          <w:sz w:val="27"/>
          <w:szCs w:val="27"/>
          <w:rtl/>
        </w:rPr>
        <w:t xml:space="preserve"> لكنهم مع هذا لا يجدون مسجدًا كبيرًا للصلاة فيه</w:t>
      </w:r>
      <w:r>
        <w:rPr>
          <w:rFonts w:ascii="Tahoma" w:hAnsi="Tahoma" w:cs="Tahoma"/>
          <w:color w:val="4D5860"/>
          <w:sz w:val="27"/>
          <w:szCs w:val="27"/>
        </w:rPr>
        <w:t>.</w:t>
      </w:r>
      <w:r>
        <w:rPr>
          <w:rFonts w:ascii="Tahoma" w:hAnsi="Tahoma" w:cs="Tahoma"/>
          <w:color w:val="4D5860"/>
          <w:sz w:val="27"/>
          <w:szCs w:val="27"/>
        </w:rPr>
        <w:br/>
      </w:r>
    </w:p>
    <w:p w:rsid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color w:val="4D5860"/>
          <w:sz w:val="27"/>
          <w:szCs w:val="27"/>
          <w:rtl/>
        </w:rPr>
        <w:t xml:space="preserve">وحتى يتمكن المسلمون هناك من ممارسة شعائرهم الدينية كالصلاة فإنهم يتجمعون في شقق سكنية صغيرة </w:t>
      </w:r>
      <w:proofErr w:type="spellStart"/>
      <w:r>
        <w:rPr>
          <w:rFonts w:ascii="Tahoma" w:hAnsi="Tahoma" w:cs="Tahoma"/>
          <w:color w:val="4D5860"/>
          <w:sz w:val="27"/>
          <w:szCs w:val="27"/>
          <w:rtl/>
        </w:rPr>
        <w:t>ومرائب</w:t>
      </w:r>
      <w:proofErr w:type="spellEnd"/>
      <w:r>
        <w:rPr>
          <w:rFonts w:ascii="Tahoma" w:hAnsi="Tahoma" w:cs="Tahoma"/>
          <w:color w:val="4D5860"/>
          <w:sz w:val="27"/>
          <w:szCs w:val="27"/>
          <w:rtl/>
        </w:rPr>
        <w:t xml:space="preserve"> بعض المجمعات السكنية وبعض المراكز الرياضية</w:t>
      </w:r>
      <w:r>
        <w:rPr>
          <w:rFonts w:ascii="Tahoma" w:hAnsi="Tahoma" w:cs="Tahoma"/>
          <w:color w:val="4D5860"/>
          <w:sz w:val="27"/>
          <w:szCs w:val="27"/>
        </w:rPr>
        <w:t>.</w:t>
      </w:r>
    </w:p>
    <w:p w:rsid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color w:val="4D5860"/>
          <w:sz w:val="27"/>
          <w:szCs w:val="27"/>
          <w:rtl/>
        </w:rPr>
        <w:lastRenderedPageBreak/>
        <w:t xml:space="preserve">جدير بالذكر أن كل المساجد الموجودة بإقليم </w:t>
      </w:r>
      <w:proofErr w:type="spellStart"/>
      <w:r>
        <w:rPr>
          <w:rFonts w:ascii="Tahoma" w:hAnsi="Tahoma" w:cs="Tahoma"/>
          <w:color w:val="4D5860"/>
          <w:sz w:val="27"/>
          <w:szCs w:val="27"/>
          <w:rtl/>
        </w:rPr>
        <w:t>كتالونيا</w:t>
      </w:r>
      <w:proofErr w:type="spellEnd"/>
      <w:r>
        <w:rPr>
          <w:rFonts w:ascii="Tahoma" w:hAnsi="Tahoma" w:cs="Tahoma"/>
          <w:color w:val="4D5860"/>
          <w:sz w:val="27"/>
          <w:szCs w:val="27"/>
          <w:rtl/>
        </w:rPr>
        <w:t xml:space="preserve"> هي مساجد صغيرة ولا تتسع لعدد كبير من </w:t>
      </w:r>
      <w:proofErr w:type="spellStart"/>
      <w:r>
        <w:rPr>
          <w:rFonts w:ascii="Tahoma" w:hAnsi="Tahoma" w:cs="Tahoma"/>
          <w:color w:val="4D5860"/>
          <w:sz w:val="27"/>
          <w:szCs w:val="27"/>
          <w:rtl/>
        </w:rPr>
        <w:t>المصلين،</w:t>
      </w:r>
      <w:proofErr w:type="spellEnd"/>
      <w:r>
        <w:rPr>
          <w:rFonts w:ascii="Tahoma" w:hAnsi="Tahoma" w:cs="Tahoma"/>
          <w:color w:val="4D5860"/>
          <w:sz w:val="27"/>
          <w:szCs w:val="27"/>
          <w:rtl/>
        </w:rPr>
        <w:t xml:space="preserve"> حيث تبلغ سعة المسجد الواحد من 20 </w:t>
      </w:r>
      <w:proofErr w:type="spellStart"/>
      <w:r>
        <w:rPr>
          <w:rFonts w:ascii="Tahoma" w:hAnsi="Tahoma" w:cs="Tahoma"/>
          <w:color w:val="4D5860"/>
          <w:sz w:val="27"/>
          <w:szCs w:val="27"/>
          <w:rtl/>
        </w:rPr>
        <w:t>–</w:t>
      </w:r>
      <w:proofErr w:type="spellEnd"/>
      <w:r>
        <w:rPr>
          <w:rFonts w:ascii="Tahoma" w:hAnsi="Tahoma" w:cs="Tahoma"/>
          <w:color w:val="4D5860"/>
          <w:sz w:val="27"/>
          <w:szCs w:val="27"/>
          <w:rtl/>
        </w:rPr>
        <w:t xml:space="preserve"> 30 مصليًا فقط</w:t>
      </w:r>
      <w:r>
        <w:rPr>
          <w:rFonts w:ascii="Tahoma" w:hAnsi="Tahoma" w:cs="Tahoma"/>
          <w:color w:val="4D5860"/>
          <w:sz w:val="27"/>
          <w:szCs w:val="27"/>
        </w:rPr>
        <w:t>.</w:t>
      </w:r>
    </w:p>
    <w:p w:rsidR="004B4B30" w:rsidRDefault="004B4B30" w:rsidP="004B4B30">
      <w:pPr>
        <w:pStyle w:val="a3"/>
        <w:shd w:val="clear" w:color="auto" w:fill="FFFFFF"/>
        <w:bidi/>
        <w:spacing w:before="0" w:beforeAutospacing="0" w:after="450" w:afterAutospacing="0" w:line="405" w:lineRule="atLeast"/>
        <w:rPr>
          <w:rFonts w:ascii="Tahoma" w:hAnsi="Tahoma" w:cs="Tahoma"/>
          <w:color w:val="4D5860"/>
          <w:sz w:val="27"/>
          <w:szCs w:val="27"/>
        </w:rPr>
      </w:pPr>
      <w:r>
        <w:rPr>
          <w:rFonts w:ascii="Tahoma" w:hAnsi="Tahoma" w:cs="Tahoma"/>
          <w:color w:val="4D5860"/>
          <w:sz w:val="27"/>
          <w:szCs w:val="27"/>
          <w:rtl/>
        </w:rPr>
        <w:t>ويشير إمام أحد هذه المساجد إلى حاجة المسلمين هناك إلى مسجد يتسع لما يزيد عن 750 مصليًا على الأقل</w:t>
      </w:r>
      <w:r>
        <w:rPr>
          <w:rFonts w:ascii="Tahoma" w:hAnsi="Tahoma" w:cs="Tahoma"/>
          <w:color w:val="4D5860"/>
          <w:sz w:val="27"/>
          <w:szCs w:val="27"/>
        </w:rPr>
        <w:t>.</w:t>
      </w:r>
    </w:p>
    <w:p w:rsid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color w:val="4D5860"/>
          <w:sz w:val="27"/>
          <w:szCs w:val="27"/>
          <w:rtl/>
        </w:rPr>
        <w:t xml:space="preserve">منظمة العفو الدولية أشارت إلى أن حكومة </w:t>
      </w:r>
      <w:proofErr w:type="spellStart"/>
      <w:r>
        <w:rPr>
          <w:rFonts w:ascii="Tahoma" w:hAnsi="Tahoma" w:cs="Tahoma"/>
          <w:color w:val="4D5860"/>
          <w:sz w:val="27"/>
          <w:szCs w:val="27"/>
          <w:rtl/>
        </w:rPr>
        <w:t>كتالونيا</w:t>
      </w:r>
      <w:proofErr w:type="spellEnd"/>
      <w:r>
        <w:rPr>
          <w:rFonts w:ascii="Tahoma" w:hAnsi="Tahoma" w:cs="Tahoma"/>
          <w:color w:val="4D5860"/>
          <w:sz w:val="27"/>
          <w:szCs w:val="27"/>
          <w:rtl/>
        </w:rPr>
        <w:t xml:space="preserve"> كررت رفضها لإعطاء أي تصاريح لبناء مساجد أو الاستثمار </w:t>
      </w:r>
      <w:proofErr w:type="spellStart"/>
      <w:r>
        <w:rPr>
          <w:rFonts w:ascii="Tahoma" w:hAnsi="Tahoma" w:cs="Tahoma"/>
          <w:color w:val="4D5860"/>
          <w:sz w:val="27"/>
          <w:szCs w:val="27"/>
          <w:rtl/>
        </w:rPr>
        <w:t>فيها،</w:t>
      </w:r>
      <w:proofErr w:type="spellEnd"/>
      <w:r>
        <w:rPr>
          <w:rFonts w:ascii="Tahoma" w:hAnsi="Tahoma" w:cs="Tahoma"/>
          <w:color w:val="4D5860"/>
          <w:sz w:val="27"/>
          <w:szCs w:val="27"/>
          <w:rtl/>
        </w:rPr>
        <w:t xml:space="preserve"> وتتعلل بأن هذا نتيجة لـ “رفض الجمهور</w:t>
      </w:r>
      <w:r>
        <w:rPr>
          <w:rFonts w:ascii="Tahoma" w:hAnsi="Tahoma" w:cs="Tahoma"/>
          <w:color w:val="4D5860"/>
          <w:sz w:val="27"/>
          <w:szCs w:val="27"/>
        </w:rPr>
        <w:t>”.</w:t>
      </w:r>
    </w:p>
    <w:p w:rsidR="001157D1" w:rsidRDefault="001157D1" w:rsidP="001157D1">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hint="cs"/>
          <w:color w:val="4D5860"/>
          <w:sz w:val="27"/>
          <w:szCs w:val="27"/>
          <w:rtl/>
          <w:lang w:bidi="ar-EG"/>
        </w:rPr>
        <w:t>المؤسسات الاسلامية اسبانيا</w:t>
      </w:r>
    </w:p>
    <w:p w:rsidR="001157D1" w:rsidRDefault="001157D1" w:rsidP="001157D1">
      <w:pPr>
        <w:pStyle w:val="a3"/>
        <w:shd w:val="clear" w:color="auto" w:fill="FFFFFF"/>
        <w:bidi/>
        <w:spacing w:before="0" w:beforeAutospacing="0" w:after="450" w:afterAutospacing="0" w:line="405" w:lineRule="atLeast"/>
        <w:rPr>
          <w:rFonts w:ascii="Tahoma" w:hAnsi="Tahoma" w:cs="Tahoma" w:hint="cs"/>
          <w:color w:val="4D5860"/>
          <w:sz w:val="28"/>
          <w:szCs w:val="28"/>
          <w:rtl/>
          <w:lang w:bidi="ar-EG"/>
        </w:rPr>
      </w:pPr>
      <w:r>
        <w:rPr>
          <w:rFonts w:ascii="Tahoma" w:hAnsi="Tahoma" w:cs="Tahoma" w:hint="cs"/>
          <w:color w:val="4D5860"/>
          <w:sz w:val="28"/>
          <w:szCs w:val="28"/>
          <w:rtl/>
          <w:lang w:bidi="ar-EG"/>
        </w:rPr>
        <w:t xml:space="preserve">1 </w:t>
      </w:r>
      <w:proofErr w:type="spellStart"/>
      <w:r>
        <w:rPr>
          <w:rFonts w:ascii="Tahoma" w:hAnsi="Tahoma" w:cs="Tahoma"/>
          <w:color w:val="4D5860"/>
          <w:sz w:val="28"/>
          <w:szCs w:val="28"/>
          <w:rtl/>
          <w:lang w:bidi="ar-EG"/>
        </w:rPr>
        <w:t>–</w:t>
      </w:r>
      <w:proofErr w:type="spellEnd"/>
      <w:r>
        <w:rPr>
          <w:rFonts w:ascii="Tahoma" w:hAnsi="Tahoma" w:cs="Tahoma" w:hint="cs"/>
          <w:color w:val="4D5860"/>
          <w:sz w:val="28"/>
          <w:szCs w:val="28"/>
          <w:rtl/>
          <w:lang w:bidi="ar-EG"/>
        </w:rPr>
        <w:t xml:space="preserve"> الجمعية الاسلامية فى مدريد ولها فرع فى </w:t>
      </w:r>
      <w:proofErr w:type="spellStart"/>
      <w:r>
        <w:rPr>
          <w:rFonts w:ascii="Tahoma" w:hAnsi="Tahoma" w:cs="Tahoma" w:hint="cs"/>
          <w:color w:val="4D5860"/>
          <w:sz w:val="28"/>
          <w:szCs w:val="28"/>
          <w:rtl/>
          <w:lang w:bidi="ar-EG"/>
        </w:rPr>
        <w:t>غرناطه</w:t>
      </w:r>
      <w:proofErr w:type="spellEnd"/>
      <w:r>
        <w:rPr>
          <w:rFonts w:ascii="Tahoma" w:hAnsi="Tahoma" w:cs="Tahoma" w:hint="cs"/>
          <w:color w:val="4D5860"/>
          <w:sz w:val="28"/>
          <w:szCs w:val="28"/>
          <w:rtl/>
          <w:lang w:bidi="ar-EG"/>
        </w:rPr>
        <w:t xml:space="preserve"> وفروع اخرى فى بقية المدن وتصدر مجلة </w:t>
      </w:r>
      <w:proofErr w:type="spellStart"/>
      <w:r>
        <w:rPr>
          <w:rFonts w:ascii="Tahoma" w:hAnsi="Tahoma" w:cs="Tahoma" w:hint="cs"/>
          <w:color w:val="4D5860"/>
          <w:sz w:val="28"/>
          <w:szCs w:val="28"/>
          <w:rtl/>
          <w:lang w:bidi="ar-EG"/>
        </w:rPr>
        <w:t>(</w:t>
      </w:r>
      <w:proofErr w:type="spellEnd"/>
      <w:r>
        <w:rPr>
          <w:rFonts w:ascii="Tahoma" w:hAnsi="Tahoma" w:cs="Tahoma" w:hint="cs"/>
          <w:color w:val="4D5860"/>
          <w:sz w:val="28"/>
          <w:szCs w:val="28"/>
          <w:rtl/>
          <w:lang w:bidi="ar-EG"/>
        </w:rPr>
        <w:t xml:space="preserve"> العروة الوثقى </w:t>
      </w:r>
      <w:proofErr w:type="spellStart"/>
      <w:r>
        <w:rPr>
          <w:rFonts w:ascii="Tahoma" w:hAnsi="Tahoma" w:cs="Tahoma" w:hint="cs"/>
          <w:color w:val="4D5860"/>
          <w:sz w:val="28"/>
          <w:szCs w:val="28"/>
          <w:rtl/>
          <w:lang w:bidi="ar-EG"/>
        </w:rPr>
        <w:t>)</w:t>
      </w:r>
      <w:proofErr w:type="spellEnd"/>
      <w:r>
        <w:rPr>
          <w:rFonts w:ascii="Tahoma" w:hAnsi="Tahoma" w:cs="Tahoma" w:hint="cs"/>
          <w:color w:val="4D5860"/>
          <w:sz w:val="28"/>
          <w:szCs w:val="28"/>
          <w:rtl/>
          <w:lang w:bidi="ar-EG"/>
        </w:rPr>
        <w:t xml:space="preserve"> وترتبط هذه الجمعية بالمركز الاسلامى </w:t>
      </w:r>
      <w:proofErr w:type="spellStart"/>
      <w:r>
        <w:rPr>
          <w:rFonts w:ascii="Tahoma" w:hAnsi="Tahoma" w:cs="Tahoma" w:hint="cs"/>
          <w:color w:val="4D5860"/>
          <w:sz w:val="28"/>
          <w:szCs w:val="28"/>
          <w:rtl/>
          <w:lang w:bidi="ar-EG"/>
        </w:rPr>
        <w:t>آخن</w:t>
      </w:r>
      <w:proofErr w:type="spellEnd"/>
      <w:r>
        <w:rPr>
          <w:rFonts w:ascii="Tahoma" w:hAnsi="Tahoma" w:cs="Tahoma" w:hint="cs"/>
          <w:color w:val="4D5860"/>
          <w:sz w:val="28"/>
          <w:szCs w:val="28"/>
          <w:rtl/>
          <w:lang w:bidi="ar-EG"/>
        </w:rPr>
        <w:t xml:space="preserve"> فى المانيا</w:t>
      </w:r>
    </w:p>
    <w:p w:rsidR="001157D1" w:rsidRDefault="001157D1" w:rsidP="001157D1">
      <w:pPr>
        <w:pStyle w:val="a3"/>
        <w:shd w:val="clear" w:color="auto" w:fill="FFFFFF"/>
        <w:bidi/>
        <w:spacing w:before="0" w:beforeAutospacing="0" w:after="450" w:afterAutospacing="0" w:line="405" w:lineRule="atLeast"/>
        <w:rPr>
          <w:rFonts w:ascii="Tahoma" w:hAnsi="Tahoma" w:cs="Tahoma" w:hint="cs"/>
          <w:color w:val="4D5860"/>
          <w:sz w:val="28"/>
          <w:szCs w:val="28"/>
          <w:rtl/>
          <w:lang w:bidi="ar-EG"/>
        </w:rPr>
      </w:pPr>
      <w:r>
        <w:rPr>
          <w:rFonts w:ascii="Tahoma" w:hAnsi="Tahoma" w:cs="Tahoma" w:hint="cs"/>
          <w:color w:val="4D5860"/>
          <w:sz w:val="28"/>
          <w:szCs w:val="28"/>
          <w:rtl/>
          <w:lang w:bidi="ar-EG"/>
        </w:rPr>
        <w:t xml:space="preserve">2 </w:t>
      </w:r>
      <w:proofErr w:type="spellStart"/>
      <w:r>
        <w:rPr>
          <w:rFonts w:ascii="Tahoma" w:hAnsi="Tahoma" w:cs="Tahoma"/>
          <w:color w:val="4D5860"/>
          <w:sz w:val="28"/>
          <w:szCs w:val="28"/>
          <w:rtl/>
          <w:lang w:bidi="ar-EG"/>
        </w:rPr>
        <w:t>–</w:t>
      </w:r>
      <w:proofErr w:type="spellEnd"/>
      <w:r>
        <w:rPr>
          <w:rFonts w:ascii="Tahoma" w:hAnsi="Tahoma" w:cs="Tahoma" w:hint="cs"/>
          <w:color w:val="4D5860"/>
          <w:sz w:val="28"/>
          <w:szCs w:val="28"/>
          <w:rtl/>
          <w:lang w:bidi="ar-EG"/>
        </w:rPr>
        <w:t xml:space="preserve"> المركز الاسلامى فى </w:t>
      </w:r>
      <w:proofErr w:type="spellStart"/>
      <w:r>
        <w:rPr>
          <w:rFonts w:ascii="Tahoma" w:hAnsi="Tahoma" w:cs="Tahoma" w:hint="cs"/>
          <w:color w:val="4D5860"/>
          <w:sz w:val="28"/>
          <w:szCs w:val="28"/>
          <w:rtl/>
          <w:lang w:bidi="ar-EG"/>
        </w:rPr>
        <w:t>غرناطه</w:t>
      </w:r>
      <w:proofErr w:type="spellEnd"/>
      <w:r>
        <w:rPr>
          <w:rFonts w:ascii="Tahoma" w:hAnsi="Tahoma" w:cs="Tahoma" w:hint="cs"/>
          <w:color w:val="4D5860"/>
          <w:sz w:val="28"/>
          <w:szCs w:val="28"/>
          <w:rtl/>
          <w:lang w:bidi="ar-EG"/>
        </w:rPr>
        <w:t xml:space="preserve"> وله فرع فى مدريد وفروع فى بقية المدن ويرتبط بالتنظيم الدولى </w:t>
      </w:r>
      <w:proofErr w:type="spellStart"/>
      <w:r>
        <w:rPr>
          <w:rFonts w:ascii="Tahoma" w:hAnsi="Tahoma" w:cs="Tahoma" w:hint="cs"/>
          <w:color w:val="4D5860"/>
          <w:sz w:val="28"/>
          <w:szCs w:val="28"/>
          <w:rtl/>
          <w:lang w:bidi="ar-EG"/>
        </w:rPr>
        <w:t>للاخوان</w:t>
      </w:r>
      <w:proofErr w:type="spellEnd"/>
      <w:r>
        <w:rPr>
          <w:rFonts w:ascii="Tahoma" w:hAnsi="Tahoma" w:cs="Tahoma" w:hint="cs"/>
          <w:color w:val="4D5860"/>
          <w:sz w:val="28"/>
          <w:szCs w:val="28"/>
          <w:rtl/>
          <w:lang w:bidi="ar-EG"/>
        </w:rPr>
        <w:t xml:space="preserve"> المسلمين</w:t>
      </w:r>
    </w:p>
    <w:p w:rsidR="001157D1" w:rsidRDefault="001157D1" w:rsidP="001157D1">
      <w:pPr>
        <w:pStyle w:val="a3"/>
        <w:shd w:val="clear" w:color="auto" w:fill="FFFFFF"/>
        <w:bidi/>
        <w:spacing w:before="0" w:beforeAutospacing="0" w:after="450" w:afterAutospacing="0" w:line="405" w:lineRule="atLeast"/>
        <w:rPr>
          <w:rFonts w:ascii="Tahoma" w:hAnsi="Tahoma" w:cs="Tahoma" w:hint="cs"/>
          <w:color w:val="4D5860"/>
          <w:sz w:val="28"/>
          <w:szCs w:val="28"/>
          <w:rtl/>
          <w:lang w:bidi="ar-EG"/>
        </w:rPr>
      </w:pPr>
      <w:r>
        <w:rPr>
          <w:rFonts w:ascii="Tahoma" w:hAnsi="Tahoma" w:cs="Tahoma" w:hint="cs"/>
          <w:color w:val="4D5860"/>
          <w:sz w:val="28"/>
          <w:szCs w:val="28"/>
          <w:rtl/>
          <w:lang w:bidi="ar-EG"/>
        </w:rPr>
        <w:t xml:space="preserve">3 </w:t>
      </w:r>
      <w:proofErr w:type="spellStart"/>
      <w:r>
        <w:rPr>
          <w:rFonts w:ascii="Tahoma" w:hAnsi="Tahoma" w:cs="Tahoma" w:hint="cs"/>
          <w:color w:val="4D5860"/>
          <w:sz w:val="28"/>
          <w:szCs w:val="28"/>
          <w:rtl/>
          <w:lang w:bidi="ar-EG"/>
        </w:rPr>
        <w:t>-</w:t>
      </w:r>
      <w:proofErr w:type="spellEnd"/>
      <w:r>
        <w:rPr>
          <w:rFonts w:ascii="Tahoma" w:hAnsi="Tahoma" w:cs="Tahoma" w:hint="cs"/>
          <w:color w:val="4D5860"/>
          <w:sz w:val="28"/>
          <w:szCs w:val="28"/>
          <w:rtl/>
          <w:lang w:bidi="ar-EG"/>
        </w:rPr>
        <w:t xml:space="preserve"> الاتحاد الاسلامى فى برشلونة </w:t>
      </w:r>
      <w:proofErr w:type="spellStart"/>
      <w:r>
        <w:rPr>
          <w:rFonts w:ascii="Tahoma" w:hAnsi="Tahoma" w:cs="Tahoma" w:hint="cs"/>
          <w:color w:val="4D5860"/>
          <w:sz w:val="28"/>
          <w:szCs w:val="28"/>
          <w:rtl/>
          <w:lang w:bidi="ar-EG"/>
        </w:rPr>
        <w:t>وسرغوسة\</w:t>
      </w:r>
      <w:proofErr w:type="spellEnd"/>
    </w:p>
    <w:p w:rsidR="001157D1" w:rsidRDefault="001157D1" w:rsidP="001157D1">
      <w:pPr>
        <w:pStyle w:val="a3"/>
        <w:shd w:val="clear" w:color="auto" w:fill="FFFFFF"/>
        <w:bidi/>
        <w:spacing w:before="0" w:beforeAutospacing="0" w:after="450" w:afterAutospacing="0" w:line="405" w:lineRule="atLeast"/>
        <w:rPr>
          <w:rFonts w:ascii="Tahoma" w:hAnsi="Tahoma" w:cs="Tahoma" w:hint="cs"/>
          <w:color w:val="4D5860"/>
          <w:sz w:val="28"/>
          <w:szCs w:val="28"/>
          <w:rtl/>
          <w:lang w:bidi="ar-EG"/>
        </w:rPr>
      </w:pPr>
      <w:r>
        <w:rPr>
          <w:rFonts w:ascii="Tahoma" w:hAnsi="Tahoma" w:cs="Tahoma" w:hint="cs"/>
          <w:color w:val="4D5860"/>
          <w:sz w:val="28"/>
          <w:szCs w:val="28"/>
          <w:rtl/>
          <w:lang w:bidi="ar-EG"/>
        </w:rPr>
        <w:t xml:space="preserve">4 </w:t>
      </w:r>
      <w:proofErr w:type="spellStart"/>
      <w:r>
        <w:rPr>
          <w:rFonts w:ascii="Tahoma" w:hAnsi="Tahoma" w:cs="Tahoma"/>
          <w:color w:val="4D5860"/>
          <w:sz w:val="28"/>
          <w:szCs w:val="28"/>
          <w:rtl/>
          <w:lang w:bidi="ar-EG"/>
        </w:rPr>
        <w:t>–</w:t>
      </w:r>
      <w:proofErr w:type="spellEnd"/>
      <w:r>
        <w:rPr>
          <w:rFonts w:ascii="Tahoma" w:hAnsi="Tahoma" w:cs="Tahoma" w:hint="cs"/>
          <w:color w:val="4D5860"/>
          <w:sz w:val="28"/>
          <w:szCs w:val="28"/>
          <w:rtl/>
          <w:lang w:bidi="ar-EG"/>
        </w:rPr>
        <w:t xml:space="preserve"> الاتحاد الطلبه المسلمين فى </w:t>
      </w:r>
      <w:proofErr w:type="spellStart"/>
      <w:r>
        <w:rPr>
          <w:rFonts w:ascii="Tahoma" w:hAnsi="Tahoma" w:cs="Tahoma" w:hint="cs"/>
          <w:color w:val="4D5860"/>
          <w:sz w:val="28"/>
          <w:szCs w:val="28"/>
          <w:rtl/>
          <w:lang w:bidi="ar-EG"/>
        </w:rPr>
        <w:t>غرناطه</w:t>
      </w:r>
      <w:proofErr w:type="spellEnd"/>
    </w:p>
    <w:p w:rsidR="001157D1" w:rsidRDefault="001157D1" w:rsidP="001157D1">
      <w:pPr>
        <w:pStyle w:val="a3"/>
        <w:shd w:val="clear" w:color="auto" w:fill="FFFFFF"/>
        <w:bidi/>
        <w:spacing w:before="0" w:beforeAutospacing="0" w:after="450" w:afterAutospacing="0" w:line="405" w:lineRule="atLeast"/>
        <w:rPr>
          <w:rFonts w:ascii="Tahoma" w:hAnsi="Tahoma" w:cs="Tahoma" w:hint="cs"/>
          <w:color w:val="4D5860"/>
          <w:sz w:val="28"/>
          <w:szCs w:val="28"/>
          <w:rtl/>
          <w:lang w:bidi="ar-EG"/>
        </w:rPr>
      </w:pPr>
      <w:r>
        <w:rPr>
          <w:rFonts w:ascii="Tahoma" w:hAnsi="Tahoma" w:cs="Tahoma" w:hint="cs"/>
          <w:color w:val="4D5860"/>
          <w:sz w:val="28"/>
          <w:szCs w:val="28"/>
          <w:rtl/>
          <w:lang w:bidi="ar-EG"/>
        </w:rPr>
        <w:t xml:space="preserve">5 </w:t>
      </w:r>
      <w:proofErr w:type="spellStart"/>
      <w:r>
        <w:rPr>
          <w:rFonts w:ascii="Tahoma" w:hAnsi="Tahoma" w:cs="Tahoma"/>
          <w:color w:val="4D5860"/>
          <w:sz w:val="28"/>
          <w:szCs w:val="28"/>
          <w:rtl/>
          <w:lang w:bidi="ar-EG"/>
        </w:rPr>
        <w:t>–</w:t>
      </w:r>
      <w:proofErr w:type="spellEnd"/>
      <w:r>
        <w:rPr>
          <w:rFonts w:ascii="Tahoma" w:hAnsi="Tahoma" w:cs="Tahoma" w:hint="cs"/>
          <w:color w:val="4D5860"/>
          <w:sz w:val="28"/>
          <w:szCs w:val="28"/>
          <w:rtl/>
          <w:lang w:bidi="ar-EG"/>
        </w:rPr>
        <w:t xml:space="preserve"> الهيئة الاسلامية فى </w:t>
      </w:r>
      <w:proofErr w:type="spellStart"/>
      <w:r>
        <w:rPr>
          <w:rFonts w:ascii="Tahoma" w:hAnsi="Tahoma" w:cs="Tahoma" w:hint="cs"/>
          <w:color w:val="4D5860"/>
          <w:sz w:val="28"/>
          <w:szCs w:val="28"/>
          <w:rtl/>
          <w:lang w:bidi="ar-EG"/>
        </w:rPr>
        <w:t>غرناطه</w:t>
      </w:r>
      <w:proofErr w:type="spellEnd"/>
    </w:p>
    <w:p w:rsidR="001157D1" w:rsidRDefault="001157D1" w:rsidP="001157D1">
      <w:pPr>
        <w:pStyle w:val="a3"/>
        <w:shd w:val="clear" w:color="auto" w:fill="FFFFFF"/>
        <w:bidi/>
        <w:spacing w:before="0" w:beforeAutospacing="0" w:after="450" w:afterAutospacing="0" w:line="405" w:lineRule="atLeast"/>
        <w:rPr>
          <w:rFonts w:ascii="Tahoma" w:hAnsi="Tahoma" w:cs="Tahoma" w:hint="cs"/>
          <w:color w:val="4D5860"/>
          <w:sz w:val="28"/>
          <w:szCs w:val="28"/>
          <w:rtl/>
          <w:lang w:bidi="ar-EG"/>
        </w:rPr>
      </w:pPr>
      <w:r>
        <w:rPr>
          <w:rFonts w:ascii="Tahoma" w:hAnsi="Tahoma" w:cs="Tahoma" w:hint="cs"/>
          <w:color w:val="4D5860"/>
          <w:sz w:val="28"/>
          <w:szCs w:val="28"/>
          <w:rtl/>
          <w:lang w:bidi="ar-EG"/>
        </w:rPr>
        <w:t xml:space="preserve">6 </w:t>
      </w:r>
      <w:proofErr w:type="spellStart"/>
      <w:r>
        <w:rPr>
          <w:rFonts w:ascii="Tahoma" w:hAnsi="Tahoma" w:cs="Tahoma"/>
          <w:color w:val="4D5860"/>
          <w:sz w:val="28"/>
          <w:szCs w:val="28"/>
          <w:rtl/>
          <w:lang w:bidi="ar-EG"/>
        </w:rPr>
        <w:t>–</w:t>
      </w:r>
      <w:proofErr w:type="spellEnd"/>
      <w:r>
        <w:rPr>
          <w:rFonts w:ascii="Tahoma" w:hAnsi="Tahoma" w:cs="Tahoma" w:hint="cs"/>
          <w:color w:val="4D5860"/>
          <w:sz w:val="28"/>
          <w:szCs w:val="28"/>
          <w:rtl/>
          <w:lang w:bidi="ar-EG"/>
        </w:rPr>
        <w:t xml:space="preserve"> المعهد الاسلامى الاسبانى وقد </w:t>
      </w:r>
      <w:proofErr w:type="spellStart"/>
      <w:r>
        <w:rPr>
          <w:rFonts w:ascii="Tahoma" w:hAnsi="Tahoma" w:cs="Tahoma" w:hint="cs"/>
          <w:color w:val="4D5860"/>
          <w:sz w:val="28"/>
          <w:szCs w:val="28"/>
          <w:rtl/>
          <w:lang w:bidi="ar-EG"/>
        </w:rPr>
        <w:t>تاسس</w:t>
      </w:r>
      <w:proofErr w:type="spellEnd"/>
      <w:r>
        <w:rPr>
          <w:rFonts w:ascii="Tahoma" w:hAnsi="Tahoma" w:cs="Tahoma" w:hint="cs"/>
          <w:color w:val="4D5860"/>
          <w:sz w:val="28"/>
          <w:szCs w:val="28"/>
          <w:rtl/>
          <w:lang w:bidi="ar-EG"/>
        </w:rPr>
        <w:t xml:space="preserve"> عام 1374 هجريه </w:t>
      </w:r>
    </w:p>
    <w:p w:rsidR="001157D1" w:rsidRPr="001157D1" w:rsidRDefault="001157D1" w:rsidP="001157D1">
      <w:pPr>
        <w:pStyle w:val="a3"/>
        <w:shd w:val="clear" w:color="auto" w:fill="FFFFFF"/>
        <w:bidi/>
        <w:spacing w:before="0" w:beforeAutospacing="0" w:after="450" w:afterAutospacing="0" w:line="405" w:lineRule="atLeast"/>
        <w:rPr>
          <w:rFonts w:ascii="Tahoma" w:hAnsi="Tahoma" w:cs="Tahoma" w:hint="cs"/>
          <w:color w:val="4D5860"/>
          <w:sz w:val="28"/>
          <w:szCs w:val="28"/>
          <w:rtl/>
          <w:lang w:bidi="ar-EG"/>
        </w:rPr>
      </w:pPr>
    </w:p>
    <w:p w:rsidR="004B4B30" w:rsidRPr="001157D1" w:rsidRDefault="004B4B30" w:rsidP="004B4B30">
      <w:pPr>
        <w:pStyle w:val="a3"/>
        <w:shd w:val="clear" w:color="auto" w:fill="FFFFFF"/>
        <w:bidi/>
        <w:spacing w:before="0" w:beforeAutospacing="0" w:after="450" w:afterAutospacing="0" w:line="405" w:lineRule="atLeast"/>
        <w:rPr>
          <w:rFonts w:ascii="Tahoma" w:hAnsi="Tahoma" w:cs="Tahoma" w:hint="cs"/>
          <w:b/>
          <w:bCs/>
          <w:color w:val="FF0000"/>
          <w:sz w:val="36"/>
          <w:szCs w:val="36"/>
          <w:rtl/>
          <w:lang w:bidi="ar-EG"/>
        </w:rPr>
      </w:pPr>
      <w:r w:rsidRPr="001157D1">
        <w:rPr>
          <w:rFonts w:ascii="Tahoma" w:hAnsi="Tahoma" w:cs="Tahoma" w:hint="cs"/>
          <w:b/>
          <w:bCs/>
          <w:color w:val="FF0000"/>
          <w:sz w:val="36"/>
          <w:szCs w:val="36"/>
          <w:rtl/>
          <w:lang w:bidi="ar-EG"/>
        </w:rPr>
        <w:t xml:space="preserve">اهم الشخصيات الاسلامية </w:t>
      </w:r>
      <w:proofErr w:type="spellStart"/>
      <w:r w:rsidRPr="001157D1">
        <w:rPr>
          <w:rFonts w:ascii="Tahoma" w:hAnsi="Tahoma" w:cs="Tahoma" w:hint="cs"/>
          <w:b/>
          <w:bCs/>
          <w:color w:val="FF0000"/>
          <w:sz w:val="36"/>
          <w:szCs w:val="36"/>
          <w:rtl/>
          <w:lang w:bidi="ar-EG"/>
        </w:rPr>
        <w:t>الاسبانيا</w:t>
      </w:r>
      <w:proofErr w:type="spellEnd"/>
    </w:p>
    <w:p w:rsidR="004B4B30" w:rsidRPr="004B4B30" w:rsidRDefault="004B4B30" w:rsidP="004B4B30">
      <w:pPr>
        <w:shd w:val="clear" w:color="auto" w:fill="FFFFFF"/>
        <w:spacing w:before="750" w:after="300" w:line="240" w:lineRule="auto"/>
        <w:outlineLvl w:val="2"/>
        <w:rPr>
          <w:rFonts w:ascii="Helvetica" w:eastAsia="Times New Roman" w:hAnsi="Helvetica" w:cs="Helvetica"/>
          <w:color w:val="042D43"/>
          <w:sz w:val="48"/>
          <w:szCs w:val="48"/>
        </w:rPr>
      </w:pPr>
      <w:r w:rsidRPr="004B4B30">
        <w:rPr>
          <w:rFonts w:ascii="Helvetica" w:eastAsia="Times New Roman" w:hAnsi="Helvetica" w:cs="Helvetica"/>
          <w:b/>
          <w:bCs/>
          <w:color w:val="042D43"/>
          <w:sz w:val="48"/>
          <w:rtl/>
        </w:rPr>
        <w:lastRenderedPageBreak/>
        <w:t xml:space="preserve">منصور عبد السلام </w:t>
      </w:r>
      <w:proofErr w:type="spellStart"/>
      <w:r w:rsidRPr="004B4B30">
        <w:rPr>
          <w:rFonts w:ascii="Helvetica" w:eastAsia="Times New Roman" w:hAnsi="Helvetica" w:cs="Helvetica"/>
          <w:b/>
          <w:bCs/>
          <w:color w:val="042D43"/>
          <w:sz w:val="48"/>
          <w:rtl/>
        </w:rPr>
        <w:t>إسكوديرو</w:t>
      </w:r>
      <w:proofErr w:type="spellEnd"/>
    </w:p>
    <w:p w:rsidR="004B4B30" w:rsidRDefault="004B4B30" w:rsidP="004B4B30">
      <w:pPr>
        <w:shd w:val="clear" w:color="auto" w:fill="FFFFFF"/>
        <w:spacing w:after="450" w:line="405" w:lineRule="atLeast"/>
        <w:rPr>
          <w:rFonts w:ascii="Tahoma" w:eastAsia="Times New Roman" w:hAnsi="Tahoma" w:cs="Tahoma" w:hint="cs"/>
          <w:color w:val="4D5860"/>
          <w:sz w:val="27"/>
          <w:szCs w:val="27"/>
          <w:rtl/>
          <w:lang w:bidi="ar-EG"/>
        </w:rPr>
      </w:pPr>
      <w:r w:rsidRPr="004B4B30">
        <w:rPr>
          <w:rFonts w:ascii="Tahoma" w:eastAsia="Times New Roman" w:hAnsi="Tahoma" w:cs="Tahoma"/>
          <w:color w:val="4D5860"/>
          <w:sz w:val="27"/>
          <w:szCs w:val="27"/>
          <w:rtl/>
        </w:rPr>
        <w:t xml:space="preserve">هو رئيس الاتحاد الإسباني للكيانات الدينية الإسلامية </w:t>
      </w:r>
      <w:proofErr w:type="spellStart"/>
      <w:r w:rsidRPr="004B4B30">
        <w:rPr>
          <w:rFonts w:ascii="Tahoma" w:eastAsia="Times New Roman" w:hAnsi="Tahoma" w:cs="Tahoma"/>
          <w:color w:val="4D5860"/>
          <w:sz w:val="27"/>
          <w:szCs w:val="27"/>
          <w:rtl/>
        </w:rPr>
        <w:t>السابق،</w:t>
      </w:r>
      <w:proofErr w:type="spellEnd"/>
      <w:r w:rsidRPr="004B4B30">
        <w:rPr>
          <w:rFonts w:ascii="Tahoma" w:eastAsia="Times New Roman" w:hAnsi="Tahoma" w:cs="Tahoma"/>
          <w:color w:val="4D5860"/>
          <w:sz w:val="27"/>
          <w:szCs w:val="27"/>
          <w:rtl/>
        </w:rPr>
        <w:t xml:space="preserve"> وهو أيضًا طبيب نفسي وناشط إسلامي إسباني. ولد عام </w:t>
      </w:r>
      <w:proofErr w:type="spellStart"/>
      <w:r w:rsidRPr="004B4B30">
        <w:rPr>
          <w:rFonts w:ascii="Tahoma" w:eastAsia="Times New Roman" w:hAnsi="Tahoma" w:cs="Tahoma"/>
          <w:color w:val="4D5860"/>
          <w:sz w:val="27"/>
          <w:szCs w:val="27"/>
          <w:rtl/>
        </w:rPr>
        <w:t>1947م</w:t>
      </w:r>
      <w:proofErr w:type="spellEnd"/>
      <w:r w:rsidRPr="004B4B30">
        <w:rPr>
          <w:rFonts w:ascii="Tahoma" w:eastAsia="Times New Roman" w:hAnsi="Tahoma" w:cs="Tahoma"/>
          <w:color w:val="4D5860"/>
          <w:sz w:val="27"/>
          <w:szCs w:val="27"/>
          <w:rtl/>
        </w:rPr>
        <w:t xml:space="preserve"> بمدينة </w:t>
      </w:r>
      <w:proofErr w:type="spellStart"/>
      <w:r w:rsidRPr="004B4B30">
        <w:rPr>
          <w:rFonts w:ascii="Tahoma" w:eastAsia="Times New Roman" w:hAnsi="Tahoma" w:cs="Tahoma"/>
          <w:color w:val="4D5860"/>
          <w:sz w:val="27"/>
          <w:szCs w:val="27"/>
          <w:rtl/>
        </w:rPr>
        <w:t>ملقة</w:t>
      </w:r>
      <w:proofErr w:type="spellEnd"/>
      <w:r w:rsidRPr="004B4B30">
        <w:rPr>
          <w:rFonts w:ascii="Tahoma" w:eastAsia="Times New Roman" w:hAnsi="Tahoma" w:cs="Tahoma"/>
          <w:color w:val="4D5860"/>
          <w:sz w:val="27"/>
          <w:szCs w:val="27"/>
          <w:rtl/>
        </w:rPr>
        <w:t xml:space="preserve"> الإسلامية تحت اسم فرانسيسكو </w:t>
      </w:r>
      <w:proofErr w:type="spellStart"/>
      <w:r w:rsidRPr="004B4B30">
        <w:rPr>
          <w:rFonts w:ascii="Tahoma" w:eastAsia="Times New Roman" w:hAnsi="Tahoma" w:cs="Tahoma"/>
          <w:color w:val="4D5860"/>
          <w:sz w:val="27"/>
          <w:szCs w:val="27"/>
          <w:rtl/>
        </w:rPr>
        <w:t>إسكوديرو</w:t>
      </w:r>
      <w:proofErr w:type="spellEnd"/>
      <w:r w:rsidRPr="004B4B30">
        <w:rPr>
          <w:rFonts w:ascii="Tahoma" w:eastAsia="Times New Roman" w:hAnsi="Tahoma" w:cs="Tahoma"/>
          <w:color w:val="4D5860"/>
          <w:sz w:val="27"/>
          <w:szCs w:val="27"/>
          <w:rtl/>
        </w:rPr>
        <w:t xml:space="preserve"> </w:t>
      </w:r>
      <w:proofErr w:type="spellStart"/>
      <w:r w:rsidRPr="004B4B30">
        <w:rPr>
          <w:rFonts w:ascii="Tahoma" w:eastAsia="Times New Roman" w:hAnsi="Tahoma" w:cs="Tahoma"/>
          <w:color w:val="4D5860"/>
          <w:sz w:val="27"/>
          <w:szCs w:val="27"/>
          <w:rtl/>
        </w:rPr>
        <w:t>بيداتي</w:t>
      </w:r>
      <w:proofErr w:type="spellEnd"/>
      <w:r w:rsidRPr="004B4B30">
        <w:rPr>
          <w:rFonts w:ascii="Tahoma" w:eastAsia="Times New Roman" w:hAnsi="Tahoma" w:cs="Tahoma"/>
          <w:color w:val="4D5860"/>
          <w:sz w:val="27"/>
          <w:szCs w:val="27"/>
          <w:rtl/>
        </w:rPr>
        <w:t xml:space="preserve"> وتوفي عام </w:t>
      </w:r>
      <w:proofErr w:type="spellStart"/>
      <w:r w:rsidRPr="004B4B30">
        <w:rPr>
          <w:rFonts w:ascii="Tahoma" w:eastAsia="Times New Roman" w:hAnsi="Tahoma" w:cs="Tahoma"/>
          <w:color w:val="4D5860"/>
          <w:sz w:val="27"/>
          <w:szCs w:val="27"/>
          <w:rtl/>
        </w:rPr>
        <w:t>2010م</w:t>
      </w:r>
      <w:proofErr w:type="spellEnd"/>
      <w:r w:rsidRPr="004B4B30">
        <w:rPr>
          <w:rFonts w:ascii="Tahoma" w:eastAsia="Times New Roman" w:hAnsi="Tahoma" w:cs="Tahoma"/>
          <w:color w:val="4D5860"/>
          <w:sz w:val="27"/>
          <w:szCs w:val="27"/>
          <w:rtl/>
        </w:rPr>
        <w:t xml:space="preserve">. تولى منصب الأمين العام للمجلس الإسلامي في </w:t>
      </w:r>
      <w:proofErr w:type="spellStart"/>
      <w:r w:rsidRPr="004B4B30">
        <w:rPr>
          <w:rFonts w:ascii="Tahoma" w:eastAsia="Times New Roman" w:hAnsi="Tahoma" w:cs="Tahoma"/>
          <w:color w:val="4D5860"/>
          <w:sz w:val="27"/>
          <w:szCs w:val="27"/>
          <w:rtl/>
        </w:rPr>
        <w:t>إسبانيا،</w:t>
      </w:r>
      <w:proofErr w:type="spellEnd"/>
      <w:r w:rsidRPr="004B4B30">
        <w:rPr>
          <w:rFonts w:ascii="Tahoma" w:eastAsia="Times New Roman" w:hAnsi="Tahoma" w:cs="Tahoma"/>
          <w:color w:val="4D5860"/>
          <w:sz w:val="27"/>
          <w:szCs w:val="27"/>
          <w:rtl/>
        </w:rPr>
        <w:t xml:space="preserve"> وكان قد اعتنق الإسلام في نهاية </w:t>
      </w:r>
      <w:proofErr w:type="spellStart"/>
      <w:r w:rsidRPr="004B4B30">
        <w:rPr>
          <w:rFonts w:ascii="Tahoma" w:eastAsia="Times New Roman" w:hAnsi="Tahoma" w:cs="Tahoma"/>
          <w:color w:val="4D5860"/>
          <w:sz w:val="27"/>
          <w:szCs w:val="27"/>
          <w:rtl/>
        </w:rPr>
        <w:t>السبعينات،</w:t>
      </w:r>
      <w:proofErr w:type="spellEnd"/>
      <w:r w:rsidRPr="004B4B30">
        <w:rPr>
          <w:rFonts w:ascii="Tahoma" w:eastAsia="Times New Roman" w:hAnsi="Tahoma" w:cs="Tahoma"/>
          <w:color w:val="4D5860"/>
          <w:sz w:val="27"/>
          <w:szCs w:val="27"/>
          <w:rtl/>
        </w:rPr>
        <w:t xml:space="preserve"> وكان له دور بارز في دمج المسلمين في النسيج السياسي والديني والاجتماعي في إسبانيا</w:t>
      </w:r>
      <w:r w:rsidRPr="004B4B30">
        <w:rPr>
          <w:rFonts w:ascii="Tahoma" w:eastAsia="Times New Roman" w:hAnsi="Tahoma" w:cs="Tahoma"/>
          <w:color w:val="4D5860"/>
          <w:sz w:val="27"/>
          <w:szCs w:val="27"/>
        </w:rPr>
        <w:t>.</w:t>
      </w:r>
    </w:p>
    <w:p w:rsidR="004B4B30" w:rsidRDefault="004B4B30" w:rsidP="004B4B30">
      <w:pPr>
        <w:pStyle w:val="3"/>
        <w:shd w:val="clear" w:color="auto" w:fill="FFFFFF"/>
        <w:bidi/>
        <w:spacing w:before="750" w:beforeAutospacing="0" w:after="300" w:afterAutospacing="0"/>
        <w:rPr>
          <w:rFonts w:ascii="Helvetica" w:hAnsi="Helvetica" w:cs="Helvetica"/>
          <w:b w:val="0"/>
          <w:bCs w:val="0"/>
          <w:color w:val="042D43"/>
          <w:sz w:val="48"/>
          <w:szCs w:val="48"/>
        </w:rPr>
      </w:pPr>
      <w:r>
        <w:rPr>
          <w:rStyle w:val="a4"/>
          <w:rFonts w:ascii="Helvetica" w:hAnsi="Helvetica" w:cs="Helvetica"/>
          <w:b/>
          <w:bCs/>
          <w:color w:val="042D43"/>
          <w:sz w:val="48"/>
          <w:szCs w:val="48"/>
          <w:rtl/>
        </w:rPr>
        <w:t xml:space="preserve">هاشم إبراهيم </w:t>
      </w:r>
      <w:proofErr w:type="spellStart"/>
      <w:r>
        <w:rPr>
          <w:rStyle w:val="a4"/>
          <w:rFonts w:ascii="Helvetica" w:hAnsi="Helvetica" w:cs="Helvetica"/>
          <w:b/>
          <w:bCs/>
          <w:color w:val="042D43"/>
          <w:sz w:val="48"/>
          <w:szCs w:val="48"/>
          <w:rtl/>
        </w:rPr>
        <w:t>كابريرا</w:t>
      </w:r>
      <w:proofErr w:type="spellEnd"/>
    </w:p>
    <w:p w:rsidR="004B4B30" w:rsidRDefault="004B4B30" w:rsidP="004B4B30">
      <w:pPr>
        <w:pStyle w:val="a3"/>
        <w:shd w:val="clear" w:color="auto" w:fill="FFFFFF"/>
        <w:bidi/>
        <w:spacing w:before="0" w:beforeAutospacing="0" w:after="450" w:afterAutospacing="0" w:line="405" w:lineRule="atLeast"/>
        <w:rPr>
          <w:rFonts w:ascii="Tahoma" w:hAnsi="Tahoma" w:cs="Tahoma"/>
          <w:color w:val="4D5860"/>
          <w:sz w:val="27"/>
          <w:szCs w:val="27"/>
        </w:rPr>
      </w:pPr>
      <w:r>
        <w:rPr>
          <w:rFonts w:ascii="Tahoma" w:hAnsi="Tahoma" w:cs="Tahoma"/>
          <w:color w:val="4D5860"/>
          <w:sz w:val="27"/>
          <w:szCs w:val="27"/>
          <w:rtl/>
        </w:rPr>
        <w:t xml:space="preserve">هو فنان تشكيلي إسباني اعتنق الإسلام. ولد عام </w:t>
      </w:r>
      <w:proofErr w:type="spellStart"/>
      <w:r>
        <w:rPr>
          <w:rFonts w:ascii="Tahoma" w:hAnsi="Tahoma" w:cs="Tahoma"/>
          <w:color w:val="4D5860"/>
          <w:sz w:val="27"/>
          <w:szCs w:val="27"/>
          <w:rtl/>
        </w:rPr>
        <w:t>1954م</w:t>
      </w:r>
      <w:proofErr w:type="spellEnd"/>
      <w:r>
        <w:rPr>
          <w:rFonts w:ascii="Tahoma" w:hAnsi="Tahoma" w:cs="Tahoma"/>
          <w:color w:val="4D5860"/>
          <w:sz w:val="27"/>
          <w:szCs w:val="27"/>
          <w:rtl/>
        </w:rPr>
        <w:t xml:space="preserve"> بمدينة </w:t>
      </w:r>
      <w:proofErr w:type="spellStart"/>
      <w:r>
        <w:rPr>
          <w:rFonts w:ascii="Tahoma" w:hAnsi="Tahoma" w:cs="Tahoma"/>
          <w:color w:val="4D5860"/>
          <w:sz w:val="27"/>
          <w:szCs w:val="27"/>
          <w:rtl/>
        </w:rPr>
        <w:t>إشبيلية</w:t>
      </w:r>
      <w:proofErr w:type="spellEnd"/>
      <w:r>
        <w:rPr>
          <w:rFonts w:ascii="Tahoma" w:hAnsi="Tahoma" w:cs="Tahoma"/>
          <w:color w:val="4D5860"/>
          <w:sz w:val="27"/>
          <w:szCs w:val="27"/>
          <w:rtl/>
        </w:rPr>
        <w:t>. يعتبر واحدًا من أبرز مفكري الإسلام المعاصر في إسبانيا كما أنه من الأعضاء القياديين بالمجلس الإسلامي في إسبانيا. شارك في تأسيس مركز التوثيق والنشر الإسلامي</w:t>
      </w:r>
      <w:r>
        <w:rPr>
          <w:rFonts w:ascii="Tahoma" w:hAnsi="Tahoma" w:cs="Tahoma"/>
          <w:color w:val="4D5860"/>
          <w:sz w:val="27"/>
          <w:szCs w:val="27"/>
        </w:rPr>
        <w:t>.</w:t>
      </w:r>
    </w:p>
    <w:p w:rsidR="004B4B30" w:rsidRDefault="004B4B30" w:rsidP="004B4B30">
      <w:pPr>
        <w:pStyle w:val="3"/>
        <w:shd w:val="clear" w:color="auto" w:fill="FFFFFF"/>
        <w:bidi/>
        <w:spacing w:before="750" w:beforeAutospacing="0" w:after="300" w:afterAutospacing="0"/>
        <w:rPr>
          <w:rFonts w:ascii="Helvetica" w:hAnsi="Helvetica" w:cs="Helvetica"/>
          <w:b w:val="0"/>
          <w:bCs w:val="0"/>
          <w:color w:val="042D43"/>
          <w:sz w:val="48"/>
          <w:szCs w:val="48"/>
        </w:rPr>
      </w:pPr>
      <w:r>
        <w:rPr>
          <w:rStyle w:val="a4"/>
          <w:rFonts w:ascii="Helvetica" w:hAnsi="Helvetica" w:cs="Helvetica"/>
          <w:b/>
          <w:bCs/>
          <w:color w:val="042D43"/>
          <w:sz w:val="48"/>
          <w:szCs w:val="48"/>
          <w:rtl/>
        </w:rPr>
        <w:t>نوال السباعي</w:t>
      </w:r>
    </w:p>
    <w:p w:rsid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color w:val="4D5860"/>
          <w:sz w:val="27"/>
          <w:szCs w:val="27"/>
          <w:rtl/>
        </w:rPr>
        <w:t xml:space="preserve">هي أديبة ومفكرة إسلامية ولدت في دمشق عام </w:t>
      </w:r>
      <w:proofErr w:type="spellStart"/>
      <w:r>
        <w:rPr>
          <w:rFonts w:ascii="Tahoma" w:hAnsi="Tahoma" w:cs="Tahoma"/>
          <w:color w:val="4D5860"/>
          <w:sz w:val="27"/>
          <w:szCs w:val="27"/>
          <w:rtl/>
        </w:rPr>
        <w:t>1957م،</w:t>
      </w:r>
      <w:proofErr w:type="spellEnd"/>
      <w:r>
        <w:rPr>
          <w:rFonts w:ascii="Tahoma" w:hAnsi="Tahoma" w:cs="Tahoma"/>
          <w:color w:val="4D5860"/>
          <w:sz w:val="27"/>
          <w:szCs w:val="27"/>
          <w:rtl/>
        </w:rPr>
        <w:t xml:space="preserve"> وتعيش في إسبانيا حاليًا منذ 30 عامًا تقريبًا. تقوم بإلقاء المحاضرات في العديد من الجامعات الإسبانية والمراكز الثقافية الإسلامية متحدثة عن المرأة المسلمة وواقع العالم الإسلامي والوضع الاجتماعي في الوطن العربي. لها العديد من المؤلفات أشهرها “خواطر في زمن </w:t>
      </w:r>
      <w:proofErr w:type="spellStart"/>
      <w:r>
        <w:rPr>
          <w:rFonts w:ascii="Tahoma" w:hAnsi="Tahoma" w:cs="Tahoma"/>
          <w:color w:val="4D5860"/>
          <w:sz w:val="27"/>
          <w:szCs w:val="27"/>
          <w:rtl/>
        </w:rPr>
        <w:t>المحنة”</w:t>
      </w:r>
      <w:proofErr w:type="spellEnd"/>
      <w:r>
        <w:rPr>
          <w:rFonts w:ascii="Tahoma" w:hAnsi="Tahoma" w:cs="Tahoma"/>
          <w:color w:val="4D5860"/>
          <w:sz w:val="27"/>
          <w:szCs w:val="27"/>
          <w:rtl/>
        </w:rPr>
        <w:t xml:space="preserve"> و”بين </w:t>
      </w:r>
      <w:proofErr w:type="spellStart"/>
      <w:r>
        <w:rPr>
          <w:rFonts w:ascii="Tahoma" w:hAnsi="Tahoma" w:cs="Tahoma"/>
          <w:color w:val="4D5860"/>
          <w:sz w:val="27"/>
          <w:szCs w:val="27"/>
          <w:rtl/>
        </w:rPr>
        <w:t>زمنين”</w:t>
      </w:r>
      <w:proofErr w:type="spellEnd"/>
      <w:r>
        <w:rPr>
          <w:rFonts w:ascii="Tahoma" w:hAnsi="Tahoma" w:cs="Tahoma"/>
          <w:color w:val="4D5860"/>
          <w:sz w:val="27"/>
          <w:szCs w:val="27"/>
          <w:rtl/>
        </w:rPr>
        <w:t xml:space="preserve"> و”حكايات</w:t>
      </w:r>
      <w:r>
        <w:rPr>
          <w:rFonts w:ascii="Tahoma" w:hAnsi="Tahoma" w:cs="Tahoma"/>
          <w:color w:val="4D5860"/>
          <w:sz w:val="27"/>
          <w:szCs w:val="27"/>
        </w:rPr>
        <w:t>”.</w:t>
      </w:r>
    </w:p>
    <w:p w:rsidR="004B4B30" w:rsidRDefault="004B4B30" w:rsidP="004B4B30">
      <w:pPr>
        <w:pStyle w:val="2"/>
        <w:shd w:val="clear" w:color="auto" w:fill="FFFFFF"/>
        <w:spacing w:before="750" w:after="450"/>
        <w:rPr>
          <w:rFonts w:ascii="Helvetica" w:hAnsi="Helvetica" w:cs="Helvetica"/>
          <w:b w:val="0"/>
          <w:bCs w:val="0"/>
          <w:color w:val="042D43"/>
          <w:sz w:val="57"/>
          <w:szCs w:val="57"/>
        </w:rPr>
      </w:pPr>
      <w:r>
        <w:rPr>
          <w:rStyle w:val="a4"/>
          <w:rFonts w:ascii="Helvetica" w:hAnsi="Helvetica" w:cs="Helvetica"/>
          <w:b/>
          <w:bCs/>
          <w:color w:val="042D43"/>
          <w:sz w:val="57"/>
          <w:szCs w:val="57"/>
          <w:rtl/>
        </w:rPr>
        <w:t>المساجد في إسبانيا</w:t>
      </w:r>
    </w:p>
    <w:p w:rsidR="004B4B30" w:rsidRPr="001157D1" w:rsidRDefault="004B4B30" w:rsidP="004B4B30">
      <w:pPr>
        <w:pStyle w:val="3"/>
        <w:shd w:val="clear" w:color="auto" w:fill="FFFFFF"/>
        <w:bidi/>
        <w:spacing w:before="750" w:beforeAutospacing="0" w:after="300" w:afterAutospacing="0"/>
        <w:rPr>
          <w:rFonts w:ascii="Helvetica" w:hAnsi="Helvetica" w:cs="Helvetica"/>
          <w:b w:val="0"/>
          <w:bCs w:val="0"/>
          <w:color w:val="042D43"/>
          <w:sz w:val="40"/>
          <w:szCs w:val="40"/>
        </w:rPr>
      </w:pPr>
      <w:r w:rsidRPr="001157D1">
        <w:rPr>
          <w:rStyle w:val="a4"/>
          <w:rFonts w:ascii="Helvetica" w:hAnsi="Helvetica" w:cs="Helvetica"/>
          <w:b/>
          <w:bCs/>
          <w:color w:val="042D43"/>
          <w:sz w:val="40"/>
          <w:szCs w:val="40"/>
          <w:rtl/>
        </w:rPr>
        <w:t>مسجد مدريد المركزي</w:t>
      </w:r>
    </w:p>
    <w:p w:rsidR="004B4B30" w:rsidRDefault="004B4B30" w:rsidP="004B4B30">
      <w:pPr>
        <w:pStyle w:val="a3"/>
        <w:shd w:val="clear" w:color="auto" w:fill="FFFFFF"/>
        <w:bidi/>
        <w:spacing w:before="0" w:beforeAutospacing="0" w:after="450" w:afterAutospacing="0" w:line="405" w:lineRule="atLeast"/>
        <w:rPr>
          <w:rFonts w:ascii="Tahoma" w:hAnsi="Tahoma" w:cs="Tahoma"/>
          <w:color w:val="4D5860"/>
          <w:sz w:val="27"/>
          <w:szCs w:val="27"/>
        </w:rPr>
      </w:pPr>
      <w:r>
        <w:rPr>
          <w:rFonts w:ascii="Tahoma" w:hAnsi="Tahoma" w:cs="Tahoma"/>
          <w:color w:val="4D5860"/>
          <w:sz w:val="27"/>
          <w:szCs w:val="27"/>
          <w:rtl/>
        </w:rPr>
        <w:t xml:space="preserve">أو مسجد أبي بكر وهو مسجد يقع بضاحية </w:t>
      </w:r>
      <w:proofErr w:type="spellStart"/>
      <w:r>
        <w:rPr>
          <w:rFonts w:ascii="Tahoma" w:hAnsi="Tahoma" w:cs="Tahoma"/>
          <w:color w:val="4D5860"/>
          <w:sz w:val="27"/>
          <w:szCs w:val="27"/>
          <w:rtl/>
        </w:rPr>
        <w:t>تطوان</w:t>
      </w:r>
      <w:proofErr w:type="spellEnd"/>
      <w:r>
        <w:rPr>
          <w:rFonts w:ascii="Tahoma" w:hAnsi="Tahoma" w:cs="Tahoma"/>
          <w:color w:val="4D5860"/>
          <w:sz w:val="27"/>
          <w:szCs w:val="27"/>
          <w:rtl/>
        </w:rPr>
        <w:t xml:space="preserve"> في العاصمة الإسبانية. تم افتتاح المسجد عام </w:t>
      </w:r>
      <w:proofErr w:type="spellStart"/>
      <w:r>
        <w:rPr>
          <w:rFonts w:ascii="Tahoma" w:hAnsi="Tahoma" w:cs="Tahoma"/>
          <w:color w:val="4D5860"/>
          <w:sz w:val="27"/>
          <w:szCs w:val="27"/>
          <w:rtl/>
        </w:rPr>
        <w:t>1988م</w:t>
      </w:r>
      <w:proofErr w:type="spellEnd"/>
      <w:r>
        <w:rPr>
          <w:rFonts w:ascii="Tahoma" w:hAnsi="Tahoma" w:cs="Tahoma"/>
          <w:color w:val="4D5860"/>
          <w:sz w:val="27"/>
          <w:szCs w:val="27"/>
          <w:rtl/>
        </w:rPr>
        <w:t xml:space="preserve"> ليصبح أول مسجد في العاصمة مدريد منذ غزاها </w:t>
      </w:r>
      <w:proofErr w:type="spellStart"/>
      <w:r>
        <w:rPr>
          <w:rFonts w:ascii="Tahoma" w:hAnsi="Tahoma" w:cs="Tahoma"/>
          <w:color w:val="4D5860"/>
          <w:sz w:val="27"/>
          <w:szCs w:val="27"/>
          <w:rtl/>
        </w:rPr>
        <w:lastRenderedPageBreak/>
        <w:t>القشتاليون</w:t>
      </w:r>
      <w:proofErr w:type="spellEnd"/>
      <w:r>
        <w:rPr>
          <w:rFonts w:ascii="Tahoma" w:hAnsi="Tahoma" w:cs="Tahoma"/>
          <w:color w:val="4D5860"/>
          <w:sz w:val="27"/>
          <w:szCs w:val="27"/>
          <w:rtl/>
        </w:rPr>
        <w:t xml:space="preserve"> عام </w:t>
      </w:r>
      <w:proofErr w:type="spellStart"/>
      <w:r>
        <w:rPr>
          <w:rFonts w:ascii="Tahoma" w:hAnsi="Tahoma" w:cs="Tahoma"/>
          <w:color w:val="4D5860"/>
          <w:sz w:val="27"/>
          <w:szCs w:val="27"/>
          <w:rtl/>
        </w:rPr>
        <w:t>1085م</w:t>
      </w:r>
      <w:proofErr w:type="spellEnd"/>
      <w:r>
        <w:rPr>
          <w:rFonts w:ascii="Tahoma" w:hAnsi="Tahoma" w:cs="Tahoma"/>
          <w:color w:val="4D5860"/>
          <w:sz w:val="27"/>
          <w:szCs w:val="27"/>
          <w:rtl/>
        </w:rPr>
        <w:t xml:space="preserve">. هذا المسجد حاليًا هو مقر اتحاد التجمعات الإسلامية في </w:t>
      </w:r>
      <w:proofErr w:type="spellStart"/>
      <w:r>
        <w:rPr>
          <w:rFonts w:ascii="Tahoma" w:hAnsi="Tahoma" w:cs="Tahoma"/>
          <w:color w:val="4D5860"/>
          <w:sz w:val="27"/>
          <w:szCs w:val="27"/>
          <w:rtl/>
        </w:rPr>
        <w:t>إسبانيا،</w:t>
      </w:r>
      <w:proofErr w:type="spellEnd"/>
      <w:r>
        <w:rPr>
          <w:rFonts w:ascii="Tahoma" w:hAnsi="Tahoma" w:cs="Tahoma"/>
          <w:color w:val="4D5860"/>
          <w:sz w:val="27"/>
          <w:szCs w:val="27"/>
          <w:rtl/>
        </w:rPr>
        <w:t xml:space="preserve"> ومقر التجمع الإسلامي في إسبانيا</w:t>
      </w:r>
      <w:r>
        <w:rPr>
          <w:rFonts w:ascii="Tahoma" w:hAnsi="Tahoma" w:cs="Tahoma"/>
          <w:color w:val="4D5860"/>
          <w:sz w:val="27"/>
          <w:szCs w:val="27"/>
        </w:rPr>
        <w:t>.</w:t>
      </w:r>
      <w:r>
        <w:rPr>
          <w:rFonts w:ascii="Tahoma" w:hAnsi="Tahoma" w:cs="Tahoma"/>
          <w:color w:val="4D5860"/>
          <w:sz w:val="27"/>
          <w:szCs w:val="27"/>
        </w:rPr>
        <w:br/>
      </w:r>
    </w:p>
    <w:p w:rsid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r>
        <w:rPr>
          <w:rFonts w:ascii="Tahoma" w:hAnsi="Tahoma" w:cs="Tahoma"/>
          <w:color w:val="4D5860"/>
          <w:sz w:val="27"/>
          <w:szCs w:val="27"/>
          <w:rtl/>
        </w:rPr>
        <w:t>المسجد يتكون من 4 طوابق كما يحتوي على مكاتب إدارية وحضانة أطفال ومدرسة ومكتبة وقاعة محاضرات ومتجر. ويرتبط المسجد باتفاقية تعاون مع جامعة الأزهر لتدريب وتوفير الأئمة</w:t>
      </w:r>
      <w:r>
        <w:rPr>
          <w:rFonts w:ascii="Tahoma" w:hAnsi="Tahoma" w:cs="Tahoma"/>
          <w:color w:val="4D5860"/>
          <w:sz w:val="27"/>
          <w:szCs w:val="27"/>
        </w:rPr>
        <w:t>.</w:t>
      </w:r>
    </w:p>
    <w:p w:rsidR="004B4B30" w:rsidRDefault="004B4B30" w:rsidP="004B4B30">
      <w:pPr>
        <w:pStyle w:val="3"/>
        <w:shd w:val="clear" w:color="auto" w:fill="FFFFFF"/>
        <w:bidi/>
        <w:spacing w:before="750" w:beforeAutospacing="0" w:after="300" w:afterAutospacing="0"/>
        <w:rPr>
          <w:rFonts w:ascii="Helvetica" w:hAnsi="Helvetica" w:cs="Helvetica" w:hint="cs"/>
          <w:b w:val="0"/>
          <w:bCs w:val="0"/>
          <w:color w:val="042D43"/>
          <w:sz w:val="44"/>
          <w:szCs w:val="44"/>
          <w:rtl/>
          <w:lang w:bidi="ar-EG"/>
        </w:rPr>
      </w:pPr>
      <w:r w:rsidRPr="001157D1">
        <w:rPr>
          <w:rStyle w:val="a4"/>
          <w:rFonts w:ascii="Helvetica" w:hAnsi="Helvetica" w:cs="Helvetica"/>
          <w:b/>
          <w:bCs/>
          <w:color w:val="042D43"/>
          <w:sz w:val="44"/>
          <w:szCs w:val="44"/>
          <w:rtl/>
        </w:rPr>
        <w:t xml:space="preserve">مسجد إبراهيم </w:t>
      </w:r>
      <w:proofErr w:type="spellStart"/>
      <w:r w:rsidRPr="001157D1">
        <w:rPr>
          <w:rStyle w:val="a4"/>
          <w:rFonts w:ascii="Helvetica" w:hAnsi="Helvetica" w:cs="Helvetica"/>
          <w:b/>
          <w:bCs/>
          <w:color w:val="042D43"/>
          <w:sz w:val="44"/>
          <w:szCs w:val="44"/>
          <w:rtl/>
        </w:rPr>
        <w:t>الإبراهيم</w:t>
      </w:r>
      <w:proofErr w:type="spellEnd"/>
    </w:p>
    <w:p w:rsidR="001157D1" w:rsidRPr="001157D1" w:rsidRDefault="001157D1" w:rsidP="001157D1">
      <w:pPr>
        <w:pStyle w:val="3"/>
        <w:shd w:val="clear" w:color="auto" w:fill="FFFFFF"/>
        <w:bidi/>
        <w:spacing w:before="750" w:beforeAutospacing="0" w:after="300" w:afterAutospacing="0"/>
        <w:jc w:val="center"/>
        <w:rPr>
          <w:rFonts w:ascii="Helvetica" w:hAnsi="Helvetica" w:cs="Helvetica" w:hint="cs"/>
          <w:b w:val="0"/>
          <w:bCs w:val="0"/>
          <w:color w:val="042D43"/>
          <w:sz w:val="44"/>
          <w:szCs w:val="44"/>
          <w:rtl/>
          <w:lang w:bidi="ar-EG"/>
        </w:rPr>
      </w:pPr>
      <w:r>
        <w:rPr>
          <w:rFonts w:ascii="Helvetica" w:hAnsi="Helvetica" w:cs="Helvetica" w:hint="cs"/>
          <w:b w:val="0"/>
          <w:bCs w:val="0"/>
          <w:noProof/>
          <w:color w:val="042D43"/>
          <w:sz w:val="44"/>
          <w:szCs w:val="44"/>
          <w:rtl/>
        </w:rPr>
        <w:drawing>
          <wp:inline distT="0" distB="0" distL="0" distR="0">
            <wp:extent cx="5274310" cy="3607435"/>
            <wp:effectExtent l="19050" t="0" r="2540" b="0"/>
            <wp:docPr id="1" name="صورة 0" descr="jm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mm.jpg"/>
                    <pic:cNvPicPr/>
                  </pic:nvPicPr>
                  <pic:blipFill>
                    <a:blip r:embed="rId5" cstate="print"/>
                    <a:stretch>
                      <a:fillRect/>
                    </a:stretch>
                  </pic:blipFill>
                  <pic:spPr>
                    <a:xfrm>
                      <a:off x="0" y="0"/>
                      <a:ext cx="5274310" cy="3607435"/>
                    </a:xfrm>
                    <a:prstGeom prst="rect">
                      <a:avLst/>
                    </a:prstGeom>
                  </pic:spPr>
                </pic:pic>
              </a:graphicData>
            </a:graphic>
          </wp:inline>
        </w:drawing>
      </w:r>
    </w:p>
    <w:p w:rsidR="004B4B30" w:rsidRDefault="004B4B30" w:rsidP="004B4B30">
      <w:pPr>
        <w:pStyle w:val="a3"/>
        <w:shd w:val="clear" w:color="auto" w:fill="FFFFFF"/>
        <w:bidi/>
        <w:spacing w:before="0" w:beforeAutospacing="0" w:after="450" w:afterAutospacing="0" w:line="405" w:lineRule="atLeast"/>
        <w:rPr>
          <w:rFonts w:ascii="Tahoma" w:hAnsi="Tahoma" w:cs="Tahoma"/>
          <w:color w:val="4D5860"/>
          <w:sz w:val="27"/>
          <w:szCs w:val="27"/>
        </w:rPr>
      </w:pPr>
      <w:r>
        <w:rPr>
          <w:rFonts w:ascii="Tahoma" w:hAnsi="Tahoma" w:cs="Tahoma"/>
          <w:color w:val="4D5860"/>
          <w:sz w:val="27"/>
          <w:szCs w:val="27"/>
          <w:rtl/>
        </w:rPr>
        <w:t xml:space="preserve">ويعرف أيضًا باسم مسجد الملك فهد بن عبد العزيز آل </w:t>
      </w:r>
      <w:proofErr w:type="spellStart"/>
      <w:r>
        <w:rPr>
          <w:rFonts w:ascii="Tahoma" w:hAnsi="Tahoma" w:cs="Tahoma"/>
          <w:color w:val="4D5860"/>
          <w:sz w:val="27"/>
          <w:szCs w:val="27"/>
          <w:rtl/>
        </w:rPr>
        <w:t>سعود،</w:t>
      </w:r>
      <w:proofErr w:type="spellEnd"/>
      <w:r>
        <w:rPr>
          <w:rFonts w:ascii="Tahoma" w:hAnsi="Tahoma" w:cs="Tahoma"/>
          <w:color w:val="4D5860"/>
          <w:sz w:val="27"/>
          <w:szCs w:val="27"/>
          <w:rtl/>
        </w:rPr>
        <w:t xml:space="preserve"> ويوجد في الناحية الجنوبية من جبل طارق في أقصى الجنوب الإسباني. المسجد عبارة عن هدية من الملك </w:t>
      </w:r>
      <w:proofErr w:type="spellStart"/>
      <w:r>
        <w:rPr>
          <w:rFonts w:ascii="Tahoma" w:hAnsi="Tahoma" w:cs="Tahoma"/>
          <w:color w:val="4D5860"/>
          <w:sz w:val="27"/>
          <w:szCs w:val="27"/>
          <w:rtl/>
        </w:rPr>
        <w:t>السعودي،</w:t>
      </w:r>
      <w:proofErr w:type="spellEnd"/>
      <w:r>
        <w:rPr>
          <w:rFonts w:ascii="Tahoma" w:hAnsi="Tahoma" w:cs="Tahoma"/>
          <w:color w:val="4D5860"/>
          <w:sz w:val="27"/>
          <w:szCs w:val="27"/>
          <w:rtl/>
        </w:rPr>
        <w:t xml:space="preserve"> وتم افتتاحه عام </w:t>
      </w:r>
      <w:proofErr w:type="spellStart"/>
      <w:r>
        <w:rPr>
          <w:rFonts w:ascii="Tahoma" w:hAnsi="Tahoma" w:cs="Tahoma"/>
          <w:color w:val="4D5860"/>
          <w:sz w:val="27"/>
          <w:szCs w:val="27"/>
          <w:rtl/>
        </w:rPr>
        <w:t>1997م</w:t>
      </w:r>
      <w:proofErr w:type="spellEnd"/>
      <w:r>
        <w:rPr>
          <w:rFonts w:ascii="Tahoma" w:hAnsi="Tahoma" w:cs="Tahoma"/>
          <w:color w:val="4D5860"/>
          <w:sz w:val="27"/>
          <w:szCs w:val="27"/>
        </w:rPr>
        <w:t>.</w:t>
      </w:r>
    </w:p>
    <w:p w:rsidR="004B4B30" w:rsidRDefault="004B4B30" w:rsidP="004B4B30">
      <w:pPr>
        <w:pStyle w:val="a3"/>
        <w:shd w:val="clear" w:color="auto" w:fill="FFFFFF"/>
        <w:bidi/>
        <w:spacing w:before="0" w:beforeAutospacing="0" w:after="450" w:afterAutospacing="0" w:line="405" w:lineRule="atLeast"/>
        <w:rPr>
          <w:rFonts w:ascii="Tahoma" w:hAnsi="Tahoma" w:cs="Tahoma"/>
          <w:color w:val="4D5860"/>
          <w:sz w:val="27"/>
          <w:szCs w:val="27"/>
        </w:rPr>
      </w:pPr>
      <w:r>
        <w:rPr>
          <w:rFonts w:ascii="Tahoma" w:hAnsi="Tahoma" w:cs="Tahoma"/>
          <w:color w:val="4D5860"/>
          <w:sz w:val="27"/>
          <w:szCs w:val="27"/>
          <w:rtl/>
        </w:rPr>
        <w:t xml:space="preserve">هذا المسجد هو الوحيد الذي يوجد بمنطقة جبل </w:t>
      </w:r>
      <w:proofErr w:type="spellStart"/>
      <w:r>
        <w:rPr>
          <w:rFonts w:ascii="Tahoma" w:hAnsi="Tahoma" w:cs="Tahoma"/>
          <w:color w:val="4D5860"/>
          <w:sz w:val="27"/>
          <w:szCs w:val="27"/>
          <w:rtl/>
        </w:rPr>
        <w:t>طارق،</w:t>
      </w:r>
      <w:proofErr w:type="spellEnd"/>
      <w:r>
        <w:rPr>
          <w:rFonts w:ascii="Tahoma" w:hAnsi="Tahoma" w:cs="Tahoma"/>
          <w:color w:val="4D5860"/>
          <w:sz w:val="27"/>
          <w:szCs w:val="27"/>
          <w:rtl/>
        </w:rPr>
        <w:t xml:space="preserve"> ويحتوي المسجد أيضًا على مدرسة ومكتبة وقاعة محاضرات</w:t>
      </w:r>
      <w:r>
        <w:rPr>
          <w:rFonts w:ascii="Tahoma" w:hAnsi="Tahoma" w:cs="Tahoma"/>
          <w:color w:val="4D5860"/>
          <w:sz w:val="27"/>
          <w:szCs w:val="27"/>
        </w:rPr>
        <w:t>.</w:t>
      </w:r>
      <w:r>
        <w:rPr>
          <w:rFonts w:ascii="Tahoma" w:hAnsi="Tahoma" w:cs="Tahoma"/>
          <w:color w:val="4D5860"/>
          <w:sz w:val="27"/>
          <w:szCs w:val="27"/>
        </w:rPr>
        <w:br/>
      </w:r>
    </w:p>
    <w:p w:rsidR="004B4B30" w:rsidRDefault="004B4B30" w:rsidP="004B4B30">
      <w:pPr>
        <w:pStyle w:val="a3"/>
        <w:shd w:val="clear" w:color="auto" w:fill="FFFFFF"/>
        <w:bidi/>
        <w:spacing w:before="0" w:beforeAutospacing="0" w:after="450" w:afterAutospacing="0" w:line="405" w:lineRule="atLeast"/>
        <w:rPr>
          <w:rFonts w:ascii="Tahoma" w:hAnsi="Tahoma" w:cs="Tahoma"/>
          <w:color w:val="4D5860"/>
          <w:sz w:val="27"/>
          <w:szCs w:val="27"/>
        </w:rPr>
      </w:pPr>
      <w:r>
        <w:rPr>
          <w:rFonts w:ascii="Tahoma" w:hAnsi="Tahoma" w:cs="Tahoma"/>
          <w:color w:val="4D5860"/>
          <w:sz w:val="27"/>
          <w:szCs w:val="27"/>
          <w:rtl/>
        </w:rPr>
        <w:lastRenderedPageBreak/>
        <w:t xml:space="preserve">يوجد أيضًا مسجد الأندلس بمدينة </w:t>
      </w:r>
      <w:proofErr w:type="spellStart"/>
      <w:r>
        <w:rPr>
          <w:rFonts w:ascii="Tahoma" w:hAnsi="Tahoma" w:cs="Tahoma"/>
          <w:color w:val="4D5860"/>
          <w:sz w:val="27"/>
          <w:szCs w:val="27"/>
          <w:rtl/>
        </w:rPr>
        <w:t>ملقة،</w:t>
      </w:r>
      <w:proofErr w:type="spellEnd"/>
      <w:r>
        <w:rPr>
          <w:rFonts w:ascii="Tahoma" w:hAnsi="Tahoma" w:cs="Tahoma"/>
          <w:color w:val="4D5860"/>
          <w:sz w:val="27"/>
          <w:szCs w:val="27"/>
          <w:rtl/>
        </w:rPr>
        <w:t xml:space="preserve"> ومسجد </w:t>
      </w:r>
      <w:proofErr w:type="spellStart"/>
      <w:r>
        <w:rPr>
          <w:rFonts w:ascii="Tahoma" w:hAnsi="Tahoma" w:cs="Tahoma"/>
          <w:color w:val="4D5860"/>
          <w:sz w:val="27"/>
          <w:szCs w:val="27"/>
          <w:rtl/>
        </w:rPr>
        <w:t>البشارات</w:t>
      </w:r>
      <w:proofErr w:type="spellEnd"/>
      <w:r>
        <w:rPr>
          <w:rFonts w:ascii="Tahoma" w:hAnsi="Tahoma" w:cs="Tahoma"/>
          <w:color w:val="4D5860"/>
          <w:sz w:val="27"/>
          <w:szCs w:val="27"/>
          <w:rtl/>
        </w:rPr>
        <w:t xml:space="preserve"> (مركز الطائفة </w:t>
      </w:r>
      <w:proofErr w:type="spellStart"/>
      <w:r>
        <w:rPr>
          <w:rFonts w:ascii="Tahoma" w:hAnsi="Tahoma" w:cs="Tahoma"/>
          <w:color w:val="4D5860"/>
          <w:sz w:val="27"/>
          <w:szCs w:val="27"/>
          <w:rtl/>
        </w:rPr>
        <w:t>الأحمدية</w:t>
      </w:r>
      <w:proofErr w:type="spellEnd"/>
      <w:r>
        <w:rPr>
          <w:rFonts w:ascii="Tahoma" w:hAnsi="Tahoma" w:cs="Tahoma"/>
          <w:color w:val="4D5860"/>
          <w:sz w:val="27"/>
          <w:szCs w:val="27"/>
          <w:rtl/>
        </w:rPr>
        <w:t xml:space="preserve"> بإسبانيا</w:t>
      </w:r>
      <w:proofErr w:type="spellStart"/>
      <w:r>
        <w:rPr>
          <w:rFonts w:ascii="Tahoma" w:hAnsi="Tahoma" w:cs="Tahoma"/>
          <w:color w:val="4D5860"/>
          <w:sz w:val="27"/>
          <w:szCs w:val="27"/>
          <w:rtl/>
        </w:rPr>
        <w:t>)</w:t>
      </w:r>
      <w:proofErr w:type="spellEnd"/>
      <w:r>
        <w:rPr>
          <w:rFonts w:ascii="Tahoma" w:hAnsi="Tahoma" w:cs="Tahoma"/>
          <w:color w:val="4D5860"/>
          <w:sz w:val="27"/>
          <w:szCs w:val="27"/>
          <w:rtl/>
        </w:rPr>
        <w:t xml:space="preserve"> في قرطبة</w:t>
      </w:r>
      <w:r>
        <w:rPr>
          <w:rFonts w:ascii="Tahoma" w:hAnsi="Tahoma" w:cs="Tahoma"/>
          <w:color w:val="4D5860"/>
          <w:sz w:val="27"/>
          <w:szCs w:val="27"/>
        </w:rPr>
        <w:t>.</w:t>
      </w:r>
    </w:p>
    <w:p w:rsidR="004B4B30" w:rsidRP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p>
    <w:p w:rsidR="004B4B30" w:rsidRPr="004B4B30" w:rsidRDefault="004B4B30" w:rsidP="004B4B30">
      <w:pPr>
        <w:shd w:val="clear" w:color="auto" w:fill="FFFFFF"/>
        <w:spacing w:after="450" w:line="405" w:lineRule="atLeast"/>
        <w:rPr>
          <w:rFonts w:ascii="Tahoma" w:eastAsia="Times New Roman" w:hAnsi="Tahoma" w:cs="Tahoma"/>
          <w:color w:val="4D5860"/>
          <w:sz w:val="27"/>
          <w:szCs w:val="27"/>
        </w:rPr>
      </w:pPr>
      <w:r w:rsidRPr="004B4B30">
        <w:rPr>
          <w:rFonts w:ascii="Tahoma" w:eastAsia="Times New Roman" w:hAnsi="Tahoma" w:cs="Tahoma"/>
          <w:color w:val="4D5860"/>
          <w:sz w:val="27"/>
          <w:szCs w:val="27"/>
        </w:rPr>
        <w:br/>
      </w:r>
    </w:p>
    <w:p w:rsidR="004B4B30" w:rsidRPr="004B4B30" w:rsidRDefault="004B4B30" w:rsidP="004B4B30">
      <w:pPr>
        <w:shd w:val="clear" w:color="auto" w:fill="FFFFFF"/>
        <w:spacing w:after="450" w:line="405" w:lineRule="atLeast"/>
        <w:rPr>
          <w:rFonts w:ascii="Tahoma" w:eastAsia="Times New Roman" w:hAnsi="Tahoma" w:cs="Tahoma"/>
          <w:color w:val="4D5860"/>
          <w:sz w:val="27"/>
          <w:szCs w:val="27"/>
        </w:rPr>
      </w:pPr>
      <w:r w:rsidRPr="004B4B30">
        <w:rPr>
          <w:rFonts w:ascii="Tahoma" w:eastAsia="Times New Roman" w:hAnsi="Tahoma" w:cs="Tahoma"/>
          <w:color w:val="4D5860"/>
          <w:sz w:val="27"/>
          <w:szCs w:val="27"/>
        </w:rPr>
        <w:t> </w:t>
      </w:r>
    </w:p>
    <w:p w:rsidR="004B4B30" w:rsidRP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p>
    <w:p w:rsid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p>
    <w:p w:rsidR="004B4B30" w:rsidRP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p>
    <w:p w:rsidR="004B4B30" w:rsidRPr="004B4B30" w:rsidRDefault="004B4B30" w:rsidP="004B4B30">
      <w:pPr>
        <w:pStyle w:val="a3"/>
        <w:shd w:val="clear" w:color="auto" w:fill="FFFFFF"/>
        <w:bidi/>
        <w:spacing w:before="0" w:beforeAutospacing="0" w:after="450" w:afterAutospacing="0" w:line="405" w:lineRule="atLeast"/>
        <w:rPr>
          <w:rFonts w:ascii="Tahoma" w:hAnsi="Tahoma" w:cs="Tahoma" w:hint="cs"/>
          <w:color w:val="4D5860"/>
          <w:sz w:val="27"/>
          <w:szCs w:val="27"/>
          <w:rtl/>
          <w:lang w:bidi="ar-EG"/>
        </w:rPr>
      </w:pPr>
    </w:p>
    <w:p w:rsidR="004B4B30" w:rsidRPr="004B4B30" w:rsidRDefault="004B4B30" w:rsidP="004B4B30">
      <w:pPr>
        <w:rPr>
          <w:rFonts w:hint="cs"/>
          <w:b/>
          <w:bCs/>
          <w:sz w:val="28"/>
          <w:szCs w:val="28"/>
          <w:lang w:bidi="ar-EG"/>
        </w:rPr>
      </w:pPr>
    </w:p>
    <w:sectPr w:rsidR="004B4B30" w:rsidRPr="004B4B30"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B4B30"/>
    <w:rsid w:val="00002F2C"/>
    <w:rsid w:val="0000347A"/>
    <w:rsid w:val="000039E6"/>
    <w:rsid w:val="0001226F"/>
    <w:rsid w:val="00013786"/>
    <w:rsid w:val="00013C01"/>
    <w:rsid w:val="00014BCE"/>
    <w:rsid w:val="0001537C"/>
    <w:rsid w:val="0002029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6D67"/>
    <w:rsid w:val="00047E17"/>
    <w:rsid w:val="0005001B"/>
    <w:rsid w:val="0005218C"/>
    <w:rsid w:val="00052681"/>
    <w:rsid w:val="000526A4"/>
    <w:rsid w:val="00052AB5"/>
    <w:rsid w:val="0005338E"/>
    <w:rsid w:val="00054437"/>
    <w:rsid w:val="00057350"/>
    <w:rsid w:val="00057EE8"/>
    <w:rsid w:val="000616E2"/>
    <w:rsid w:val="00062914"/>
    <w:rsid w:val="00065377"/>
    <w:rsid w:val="00066980"/>
    <w:rsid w:val="00067330"/>
    <w:rsid w:val="000673D8"/>
    <w:rsid w:val="0006745E"/>
    <w:rsid w:val="00067730"/>
    <w:rsid w:val="00071CD0"/>
    <w:rsid w:val="00071ED3"/>
    <w:rsid w:val="00074735"/>
    <w:rsid w:val="00075D7C"/>
    <w:rsid w:val="000772A1"/>
    <w:rsid w:val="00080D81"/>
    <w:rsid w:val="00081FFA"/>
    <w:rsid w:val="00084A23"/>
    <w:rsid w:val="00085D1E"/>
    <w:rsid w:val="00086F20"/>
    <w:rsid w:val="0008746E"/>
    <w:rsid w:val="00087C0F"/>
    <w:rsid w:val="00087EA9"/>
    <w:rsid w:val="0009305D"/>
    <w:rsid w:val="000932F1"/>
    <w:rsid w:val="00094BB2"/>
    <w:rsid w:val="00095FC6"/>
    <w:rsid w:val="00096D82"/>
    <w:rsid w:val="000977AE"/>
    <w:rsid w:val="000A025F"/>
    <w:rsid w:val="000A06BB"/>
    <w:rsid w:val="000A2D8F"/>
    <w:rsid w:val="000A6375"/>
    <w:rsid w:val="000A6C9F"/>
    <w:rsid w:val="000A7D53"/>
    <w:rsid w:val="000A7E8F"/>
    <w:rsid w:val="000B63BF"/>
    <w:rsid w:val="000B67D4"/>
    <w:rsid w:val="000C0F30"/>
    <w:rsid w:val="000C1776"/>
    <w:rsid w:val="000C33C6"/>
    <w:rsid w:val="000C3964"/>
    <w:rsid w:val="000C3A36"/>
    <w:rsid w:val="000C3CEA"/>
    <w:rsid w:val="000C4996"/>
    <w:rsid w:val="000C68B6"/>
    <w:rsid w:val="000D1244"/>
    <w:rsid w:val="000D1ABD"/>
    <w:rsid w:val="000D3DB1"/>
    <w:rsid w:val="000D4625"/>
    <w:rsid w:val="000D4D49"/>
    <w:rsid w:val="000D4DED"/>
    <w:rsid w:val="000E5C19"/>
    <w:rsid w:val="000E5C71"/>
    <w:rsid w:val="000E61B5"/>
    <w:rsid w:val="000F1F20"/>
    <w:rsid w:val="000F23DC"/>
    <w:rsid w:val="000F2A5B"/>
    <w:rsid w:val="000F2F00"/>
    <w:rsid w:val="000F69CD"/>
    <w:rsid w:val="00103316"/>
    <w:rsid w:val="0010398C"/>
    <w:rsid w:val="00104452"/>
    <w:rsid w:val="00112C47"/>
    <w:rsid w:val="00113F67"/>
    <w:rsid w:val="001143A2"/>
    <w:rsid w:val="001148AC"/>
    <w:rsid w:val="00115275"/>
    <w:rsid w:val="001157D1"/>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3B"/>
    <w:rsid w:val="001B28DB"/>
    <w:rsid w:val="001B46E8"/>
    <w:rsid w:val="001B5214"/>
    <w:rsid w:val="001B76E5"/>
    <w:rsid w:val="001B78C2"/>
    <w:rsid w:val="001C24B8"/>
    <w:rsid w:val="001C43BA"/>
    <w:rsid w:val="001D34DC"/>
    <w:rsid w:val="001D59C2"/>
    <w:rsid w:val="001D64DA"/>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21587"/>
    <w:rsid w:val="00221D0E"/>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112"/>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DB7"/>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0E8D"/>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272C"/>
    <w:rsid w:val="0038345F"/>
    <w:rsid w:val="00384485"/>
    <w:rsid w:val="00384F8F"/>
    <w:rsid w:val="00385D0F"/>
    <w:rsid w:val="00387482"/>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69BC"/>
    <w:rsid w:val="003C72EA"/>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34F1"/>
    <w:rsid w:val="0040420E"/>
    <w:rsid w:val="0040436E"/>
    <w:rsid w:val="00404D3F"/>
    <w:rsid w:val="004112F0"/>
    <w:rsid w:val="004135DB"/>
    <w:rsid w:val="0041587E"/>
    <w:rsid w:val="004162F5"/>
    <w:rsid w:val="0042052D"/>
    <w:rsid w:val="00420BD8"/>
    <w:rsid w:val="00422ED2"/>
    <w:rsid w:val="00426DF9"/>
    <w:rsid w:val="00431116"/>
    <w:rsid w:val="004326FA"/>
    <w:rsid w:val="00432EDA"/>
    <w:rsid w:val="004334A8"/>
    <w:rsid w:val="0043389E"/>
    <w:rsid w:val="004338FE"/>
    <w:rsid w:val="00433944"/>
    <w:rsid w:val="004352E0"/>
    <w:rsid w:val="00441E99"/>
    <w:rsid w:val="004422C7"/>
    <w:rsid w:val="00445A1F"/>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84C93"/>
    <w:rsid w:val="004910C4"/>
    <w:rsid w:val="0049505F"/>
    <w:rsid w:val="00496271"/>
    <w:rsid w:val="00496450"/>
    <w:rsid w:val="004968EF"/>
    <w:rsid w:val="00497D18"/>
    <w:rsid w:val="004A2216"/>
    <w:rsid w:val="004A5783"/>
    <w:rsid w:val="004A66DF"/>
    <w:rsid w:val="004A75FB"/>
    <w:rsid w:val="004B121C"/>
    <w:rsid w:val="004B134A"/>
    <w:rsid w:val="004B286F"/>
    <w:rsid w:val="004B4B30"/>
    <w:rsid w:val="004B5E03"/>
    <w:rsid w:val="004B6D2B"/>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540"/>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4E07"/>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4F11"/>
    <w:rsid w:val="00545054"/>
    <w:rsid w:val="00547DFD"/>
    <w:rsid w:val="00554116"/>
    <w:rsid w:val="00554696"/>
    <w:rsid w:val="00554F87"/>
    <w:rsid w:val="005567AC"/>
    <w:rsid w:val="0056170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5CAE"/>
    <w:rsid w:val="0057625E"/>
    <w:rsid w:val="00577973"/>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D1F"/>
    <w:rsid w:val="00622254"/>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0B"/>
    <w:rsid w:val="006F13EF"/>
    <w:rsid w:val="006F2020"/>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3B4"/>
    <w:rsid w:val="00742EB7"/>
    <w:rsid w:val="00743DA3"/>
    <w:rsid w:val="0074686E"/>
    <w:rsid w:val="00754AB9"/>
    <w:rsid w:val="0075553A"/>
    <w:rsid w:val="00756F53"/>
    <w:rsid w:val="00757436"/>
    <w:rsid w:val="00760D31"/>
    <w:rsid w:val="00761652"/>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599A"/>
    <w:rsid w:val="007A29B8"/>
    <w:rsid w:val="007A45DA"/>
    <w:rsid w:val="007A4607"/>
    <w:rsid w:val="007B0CF1"/>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E019F"/>
    <w:rsid w:val="007E2F4D"/>
    <w:rsid w:val="007E3BA3"/>
    <w:rsid w:val="007E5FED"/>
    <w:rsid w:val="007E671E"/>
    <w:rsid w:val="007E73F9"/>
    <w:rsid w:val="007E7B99"/>
    <w:rsid w:val="007F0A77"/>
    <w:rsid w:val="007F273F"/>
    <w:rsid w:val="007F30BB"/>
    <w:rsid w:val="007F337A"/>
    <w:rsid w:val="007F4034"/>
    <w:rsid w:val="008021D6"/>
    <w:rsid w:val="00802FD5"/>
    <w:rsid w:val="0080351E"/>
    <w:rsid w:val="00803CE8"/>
    <w:rsid w:val="00804CC9"/>
    <w:rsid w:val="00804DB6"/>
    <w:rsid w:val="008055BF"/>
    <w:rsid w:val="008073B4"/>
    <w:rsid w:val="0081204C"/>
    <w:rsid w:val="00812A89"/>
    <w:rsid w:val="008153A6"/>
    <w:rsid w:val="008158AD"/>
    <w:rsid w:val="008168A2"/>
    <w:rsid w:val="00816992"/>
    <w:rsid w:val="00816B82"/>
    <w:rsid w:val="008172F1"/>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B6E"/>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C0"/>
    <w:rsid w:val="00927C2B"/>
    <w:rsid w:val="0093079B"/>
    <w:rsid w:val="00930D6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1B36"/>
    <w:rsid w:val="00952EDD"/>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D07A9"/>
    <w:rsid w:val="009D191A"/>
    <w:rsid w:val="009D19AB"/>
    <w:rsid w:val="009D246A"/>
    <w:rsid w:val="009D3842"/>
    <w:rsid w:val="009D4022"/>
    <w:rsid w:val="009D6434"/>
    <w:rsid w:val="009E2463"/>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0A0A"/>
    <w:rsid w:val="00A52812"/>
    <w:rsid w:val="00A52DC9"/>
    <w:rsid w:val="00A548F4"/>
    <w:rsid w:val="00A55C37"/>
    <w:rsid w:val="00A5672D"/>
    <w:rsid w:val="00A56A32"/>
    <w:rsid w:val="00A57EE4"/>
    <w:rsid w:val="00A57F15"/>
    <w:rsid w:val="00A60DF8"/>
    <w:rsid w:val="00A624B3"/>
    <w:rsid w:val="00A642F3"/>
    <w:rsid w:val="00A65F7B"/>
    <w:rsid w:val="00A7030B"/>
    <w:rsid w:val="00A7564F"/>
    <w:rsid w:val="00A76229"/>
    <w:rsid w:val="00A76CE5"/>
    <w:rsid w:val="00A7738F"/>
    <w:rsid w:val="00A86531"/>
    <w:rsid w:val="00A866FA"/>
    <w:rsid w:val="00A90025"/>
    <w:rsid w:val="00A90229"/>
    <w:rsid w:val="00A913F6"/>
    <w:rsid w:val="00A92C6E"/>
    <w:rsid w:val="00A949F9"/>
    <w:rsid w:val="00AA12EF"/>
    <w:rsid w:val="00AA294D"/>
    <w:rsid w:val="00AA4D2E"/>
    <w:rsid w:val="00AA5536"/>
    <w:rsid w:val="00AA615B"/>
    <w:rsid w:val="00AB0422"/>
    <w:rsid w:val="00AB0755"/>
    <w:rsid w:val="00AC02DC"/>
    <w:rsid w:val="00AC0E93"/>
    <w:rsid w:val="00AC55EA"/>
    <w:rsid w:val="00AC7D8C"/>
    <w:rsid w:val="00AD31CF"/>
    <w:rsid w:val="00AD346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2F12"/>
    <w:rsid w:val="00BE44DB"/>
    <w:rsid w:val="00BE4943"/>
    <w:rsid w:val="00BE5F6B"/>
    <w:rsid w:val="00BE7DBC"/>
    <w:rsid w:val="00BF0D75"/>
    <w:rsid w:val="00BF4DE1"/>
    <w:rsid w:val="00C00404"/>
    <w:rsid w:val="00C01225"/>
    <w:rsid w:val="00C012C9"/>
    <w:rsid w:val="00C04C07"/>
    <w:rsid w:val="00C04C24"/>
    <w:rsid w:val="00C0615A"/>
    <w:rsid w:val="00C06322"/>
    <w:rsid w:val="00C07320"/>
    <w:rsid w:val="00C1059F"/>
    <w:rsid w:val="00C1108A"/>
    <w:rsid w:val="00C1126D"/>
    <w:rsid w:val="00C126DF"/>
    <w:rsid w:val="00C137A8"/>
    <w:rsid w:val="00C14E62"/>
    <w:rsid w:val="00C15589"/>
    <w:rsid w:val="00C165C7"/>
    <w:rsid w:val="00C22482"/>
    <w:rsid w:val="00C22EE7"/>
    <w:rsid w:val="00C243B4"/>
    <w:rsid w:val="00C2467E"/>
    <w:rsid w:val="00C249B3"/>
    <w:rsid w:val="00C26BCF"/>
    <w:rsid w:val="00C26C2A"/>
    <w:rsid w:val="00C26F63"/>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87F"/>
    <w:rsid w:val="00CF394C"/>
    <w:rsid w:val="00CF3B6E"/>
    <w:rsid w:val="00CF6313"/>
    <w:rsid w:val="00CF79C2"/>
    <w:rsid w:val="00D00403"/>
    <w:rsid w:val="00D00E0E"/>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C03"/>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70FC"/>
    <w:rsid w:val="00D908F8"/>
    <w:rsid w:val="00D91136"/>
    <w:rsid w:val="00D92C9F"/>
    <w:rsid w:val="00D942CC"/>
    <w:rsid w:val="00D962FC"/>
    <w:rsid w:val="00D96DBE"/>
    <w:rsid w:val="00D97A60"/>
    <w:rsid w:val="00D97BBD"/>
    <w:rsid w:val="00DA5A19"/>
    <w:rsid w:val="00DA7322"/>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6D33"/>
    <w:rsid w:val="00DE6D3C"/>
    <w:rsid w:val="00DF4176"/>
    <w:rsid w:val="00DF4407"/>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D6F"/>
    <w:rsid w:val="00E24DDB"/>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4A70"/>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636"/>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246E"/>
    <w:rsid w:val="00F030CD"/>
    <w:rsid w:val="00F04A2C"/>
    <w:rsid w:val="00F04DBB"/>
    <w:rsid w:val="00F10067"/>
    <w:rsid w:val="00F12FC0"/>
    <w:rsid w:val="00F14031"/>
    <w:rsid w:val="00F146D3"/>
    <w:rsid w:val="00F154AA"/>
    <w:rsid w:val="00F15BE7"/>
    <w:rsid w:val="00F1635E"/>
    <w:rsid w:val="00F24455"/>
    <w:rsid w:val="00F248CF"/>
    <w:rsid w:val="00F24D72"/>
    <w:rsid w:val="00F328B7"/>
    <w:rsid w:val="00F3500A"/>
    <w:rsid w:val="00F35175"/>
    <w:rsid w:val="00F3627B"/>
    <w:rsid w:val="00F36808"/>
    <w:rsid w:val="00F37712"/>
    <w:rsid w:val="00F378C5"/>
    <w:rsid w:val="00F4037A"/>
    <w:rsid w:val="00F4254A"/>
    <w:rsid w:val="00F42A77"/>
    <w:rsid w:val="00F43918"/>
    <w:rsid w:val="00F44552"/>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66E19"/>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3F0"/>
    <w:rsid w:val="00FA35FB"/>
    <w:rsid w:val="00FA3A3D"/>
    <w:rsid w:val="00FA3C53"/>
    <w:rsid w:val="00FA52DF"/>
    <w:rsid w:val="00FA6F44"/>
    <w:rsid w:val="00FB144A"/>
    <w:rsid w:val="00FB271E"/>
    <w:rsid w:val="00FB33BF"/>
    <w:rsid w:val="00FB4AA8"/>
    <w:rsid w:val="00FB6A09"/>
    <w:rsid w:val="00FC0BCB"/>
    <w:rsid w:val="00FC0D60"/>
    <w:rsid w:val="00FC160C"/>
    <w:rsid w:val="00FC31B3"/>
    <w:rsid w:val="00FC3BEB"/>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paragraph" w:styleId="2">
    <w:name w:val="heading 2"/>
    <w:basedOn w:val="a"/>
    <w:next w:val="a"/>
    <w:link w:val="2Char"/>
    <w:uiPriority w:val="9"/>
    <w:semiHidden/>
    <w:unhideWhenUsed/>
    <w:qFormat/>
    <w:rsid w:val="004B4B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4B4B3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4B3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4B4B30"/>
    <w:rPr>
      <w:rFonts w:ascii="Times New Roman" w:eastAsia="Times New Roman" w:hAnsi="Times New Roman" w:cs="Times New Roman"/>
      <w:b/>
      <w:bCs/>
      <w:sz w:val="27"/>
      <w:szCs w:val="27"/>
    </w:rPr>
  </w:style>
  <w:style w:type="character" w:styleId="a4">
    <w:name w:val="Strong"/>
    <w:basedOn w:val="a0"/>
    <w:uiPriority w:val="22"/>
    <w:qFormat/>
    <w:rsid w:val="004B4B30"/>
    <w:rPr>
      <w:b/>
      <w:bCs/>
    </w:rPr>
  </w:style>
  <w:style w:type="character" w:customStyle="1" w:styleId="2Char">
    <w:name w:val="عنوان 2 Char"/>
    <w:basedOn w:val="a0"/>
    <w:link w:val="2"/>
    <w:uiPriority w:val="9"/>
    <w:semiHidden/>
    <w:rsid w:val="004B4B30"/>
    <w:rPr>
      <w:rFonts w:asciiTheme="majorHAnsi" w:eastAsiaTheme="majorEastAsia" w:hAnsiTheme="majorHAnsi" w:cstheme="majorBidi"/>
      <w:b/>
      <w:bCs/>
      <w:color w:val="4F81BD" w:themeColor="accent1"/>
      <w:sz w:val="26"/>
      <w:szCs w:val="26"/>
    </w:rPr>
  </w:style>
  <w:style w:type="paragraph" w:styleId="a5">
    <w:name w:val="Balloon Text"/>
    <w:basedOn w:val="a"/>
    <w:link w:val="Char"/>
    <w:uiPriority w:val="99"/>
    <w:semiHidden/>
    <w:unhideWhenUsed/>
    <w:rsid w:val="001157D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157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610576">
      <w:bodyDiv w:val="1"/>
      <w:marLeft w:val="0"/>
      <w:marRight w:val="0"/>
      <w:marTop w:val="0"/>
      <w:marBottom w:val="0"/>
      <w:divBdr>
        <w:top w:val="none" w:sz="0" w:space="0" w:color="auto"/>
        <w:left w:val="none" w:sz="0" w:space="0" w:color="auto"/>
        <w:bottom w:val="none" w:sz="0" w:space="0" w:color="auto"/>
        <w:right w:val="none" w:sz="0" w:space="0" w:color="auto"/>
      </w:divBdr>
    </w:div>
    <w:div w:id="457728153">
      <w:bodyDiv w:val="1"/>
      <w:marLeft w:val="0"/>
      <w:marRight w:val="0"/>
      <w:marTop w:val="0"/>
      <w:marBottom w:val="0"/>
      <w:divBdr>
        <w:top w:val="none" w:sz="0" w:space="0" w:color="auto"/>
        <w:left w:val="none" w:sz="0" w:space="0" w:color="auto"/>
        <w:bottom w:val="none" w:sz="0" w:space="0" w:color="auto"/>
        <w:right w:val="none" w:sz="0" w:space="0" w:color="auto"/>
      </w:divBdr>
    </w:div>
    <w:div w:id="1354109402">
      <w:bodyDiv w:val="1"/>
      <w:marLeft w:val="0"/>
      <w:marRight w:val="0"/>
      <w:marTop w:val="0"/>
      <w:marBottom w:val="0"/>
      <w:divBdr>
        <w:top w:val="none" w:sz="0" w:space="0" w:color="auto"/>
        <w:left w:val="none" w:sz="0" w:space="0" w:color="auto"/>
        <w:bottom w:val="none" w:sz="0" w:space="0" w:color="auto"/>
        <w:right w:val="none" w:sz="0" w:space="0" w:color="auto"/>
      </w:divBdr>
    </w:div>
    <w:div w:id="1441804849">
      <w:bodyDiv w:val="1"/>
      <w:marLeft w:val="0"/>
      <w:marRight w:val="0"/>
      <w:marTop w:val="0"/>
      <w:marBottom w:val="0"/>
      <w:divBdr>
        <w:top w:val="none" w:sz="0" w:space="0" w:color="auto"/>
        <w:left w:val="none" w:sz="0" w:space="0" w:color="auto"/>
        <w:bottom w:val="none" w:sz="0" w:space="0" w:color="auto"/>
        <w:right w:val="none" w:sz="0" w:space="0" w:color="auto"/>
      </w:divBdr>
    </w:div>
    <w:div w:id="1989312371">
      <w:bodyDiv w:val="1"/>
      <w:marLeft w:val="0"/>
      <w:marRight w:val="0"/>
      <w:marTop w:val="0"/>
      <w:marBottom w:val="0"/>
      <w:divBdr>
        <w:top w:val="none" w:sz="0" w:space="0" w:color="auto"/>
        <w:left w:val="none" w:sz="0" w:space="0" w:color="auto"/>
        <w:bottom w:val="none" w:sz="0" w:space="0" w:color="auto"/>
        <w:right w:val="none" w:sz="0" w:space="0" w:color="auto"/>
      </w:divBdr>
    </w:div>
    <w:div w:id="20823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927</Words>
  <Characters>5284</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2017-01-16T18:33:00Z</dcterms:created>
  <dcterms:modified xsi:type="dcterms:W3CDTF">2017-01-16T19:09:00Z</dcterms:modified>
</cp:coreProperties>
</file>