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81" w:rsidRPr="00DC1C81" w:rsidRDefault="00DC1C81" w:rsidP="00DC1C81">
      <w:pPr>
        <w:shd w:val="clear" w:color="auto" w:fill="FFFFFF"/>
        <w:bidi w:val="0"/>
        <w:spacing w:before="75" w:after="75" w:line="386" w:lineRule="atLeast"/>
        <w:jc w:val="right"/>
        <w:outlineLvl w:val="0"/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  <w:lang w:bidi="ar-EG"/>
        </w:rPr>
      </w:pPr>
      <w:proofErr w:type="spellStart"/>
      <w:r>
        <w:rPr>
          <w:rFonts w:ascii="Jazeerabold" w:eastAsia="Times New Roman" w:hAnsi="Jazeerabold" w:cs="Times New Roman" w:hint="cs"/>
          <w:b/>
          <w:bCs/>
          <w:color w:val="8A080A"/>
          <w:kern w:val="36"/>
          <w:sz w:val="30"/>
          <w:szCs w:val="30"/>
          <w:rtl/>
        </w:rPr>
        <w:t>أ</w:t>
      </w:r>
      <w:r w:rsidRPr="00DC1C81"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  <w:rtl/>
        </w:rPr>
        <w:t>ليات</w:t>
      </w:r>
      <w:proofErr w:type="spellEnd"/>
      <w:r w:rsidRPr="00DC1C81"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  <w:rtl/>
        </w:rPr>
        <w:t xml:space="preserve"> مواجهة الدعاية السوداء والرمادية</w:t>
      </w:r>
    </w:p>
    <w:p w:rsidR="00DC1C81" w:rsidRPr="00DC1C81" w:rsidRDefault="00DC1C81" w:rsidP="00DC1C81">
      <w:pPr>
        <w:shd w:val="clear" w:color="auto" w:fill="FFFFFF"/>
        <w:bidi w:val="0"/>
        <w:spacing w:before="75" w:after="75" w:line="386" w:lineRule="atLeast"/>
        <w:jc w:val="right"/>
        <w:outlineLvl w:val="3"/>
        <w:rPr>
          <w:rFonts w:ascii="JazeeraRegular" w:eastAsia="Times New Roman" w:hAnsi="JazeeraRegular" w:cs="Times New Roman"/>
          <w:b/>
          <w:bCs/>
          <w:color w:val="8A080A"/>
          <w:sz w:val="24"/>
          <w:szCs w:val="24"/>
        </w:rPr>
      </w:pPr>
      <w:hyperlink r:id="rId4" w:history="1">
        <w:r w:rsidRPr="00DC1C81">
          <w:rPr>
            <w:rFonts w:ascii="JazeeraRegular" w:eastAsia="Times New Roman" w:hAnsi="JazeeraRegular" w:cs="Times New Roman"/>
            <w:b/>
            <w:bCs/>
            <w:color w:val="337AB7"/>
            <w:sz w:val="24"/>
            <w:szCs w:val="24"/>
            <w:u w:val="single"/>
            <w:rtl/>
          </w:rPr>
          <w:t>أحمد إبراهيم</w:t>
        </w:r>
        <w:r w:rsidRPr="00DC1C81">
          <w:rPr>
            <w:rFonts w:ascii="JazeeraRegular" w:eastAsia="Times New Roman" w:hAnsi="JazeeraRegular" w:cs="Times New Roman"/>
            <w:b/>
            <w:bCs/>
            <w:color w:val="337AB7"/>
            <w:sz w:val="24"/>
            <w:szCs w:val="24"/>
          </w:rPr>
          <w:t> </w:t>
        </w:r>
      </w:hyperlink>
      <w:r w:rsidRPr="00DC1C81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</w:rPr>
        <w:br/>
      </w:r>
      <w:r w:rsidRPr="00DC1C81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 xml:space="preserve">ديسمبر </w:t>
      </w:r>
      <w:proofErr w:type="spellStart"/>
      <w:r w:rsidRPr="00DC1C81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>٢٣,</w:t>
      </w:r>
      <w:proofErr w:type="spellEnd"/>
      <w:r w:rsidRPr="00DC1C81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 xml:space="preserve"> ٢٠١٥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مقدمة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من الأهمية والرصانة تحرير مصطلح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ووضع محددات ومرتكزات للخطاب الثوري الإعلامي في وسائل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الأخذ في الاعتبار ضرورة تأصيل المصطلح وفق أسس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مهنية،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خشية التحول إلى نمط "الإعلام والإعلام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المضاد"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السائد الآن في المشهد المصري.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يعزز ذلك واجب الوقت فيما أسميه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"كتاتيب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الوعي"،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لبناء تراكم ثقافي ومعرفي لدى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المتلقي،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يوفر له إمكانية الرصد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والتحليل،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واستقراء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المضمون،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وإدراك حقيقة الرسالة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ودلالات الصوت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والصورة،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يشكل على المدى البعيد حائط صد أمام التضليل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وعلى المدى القريب قفزة نوعية في مواجهة أدوات الدعاية السوداء والرمادية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موضوع الدراسة محوري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وهام،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وتتعاظم أهميته في ظل النجاح الذي حققه "الإعلام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الأسود"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معركة إجهاض مكتسبات ثورة 25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يناير،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مقابل فشل وإخفاق ما يسمى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"قنوات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"الشرعية"،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الأمر الذي يتطلب البحث عن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فضاءات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جديدة يمكن السير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إليها،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والسيطرة على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مضامينها،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بمعنى أدق التفوق في ميادين بديلة توفر منصات وآليات لتعزيز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جانب،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وإجهاض خطاب "الثورة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المضادة"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و"الدولة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العميقة"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جانب آخر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دراسة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آليات مواجهة أدوات الدعاية السوداء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والرمادية"،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تبحث بشكل مفصل "بدائل المواجهة وخيارات التمدد في الفضاء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خلال  التركيز على برنامج عمل تنفيذي يقدم قراءة وافية لثلاث مرتكزات رئيسية هي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: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*الأدوات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*البرنامج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*التنفيذ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المحور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الأول: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الأدوات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خارطة الأدوات تتمدد يوما بعد الآخر في ظل ثورة هائلة في مجال تكنولوجيا المعلومات ووسائل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الاتصال،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الحديث عن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الأدوات،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يجب أن يستند إلى إرادة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حقيقية،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وأرض صلبة أمام صانع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القرار،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تتطلبه تلك الإرادة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من توافر مقومات صناعة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الميديا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والبروباجندا،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لاسيما وأن التقليل من خطورة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وعدم الإدراك الكامل لتبعات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ومآلات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ذلك،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ربما يعد أحد الأسباب التي تقف وراء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"غيبوبة"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صانعي القرار على جبهة إعلام 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أن تأتي متأخرًا خير من أن لا تأتي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أبدًا،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وهناك تجارب عالمية كثيرة لقوى كان يظن البعض أن العالم تجاوزها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إعلاميا،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فإذا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وفق قرارات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مدروسة،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وخطط واضحة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المعالم،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تمتلك إمبراطوريات إعلامية وبحثية تدعم قواها في ميادين ما يسمى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"الحرب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الناعمة".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يقول الرئيس السابق لشبكة قنوات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التلفزة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البريطانية المستقلة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</w:rPr>
        <w:t>ITN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ستيوارت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برفيس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: «إنّها الحرب الناعمة التي ترث الحرب الباردة. الروس والصينيون يدعمون أنظمتهم بكل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الوسائل،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وبريطانيا لا تنفق ما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يكفي،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وهذا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واضح».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نفسه ما أشار إليه الرئيس السابق لـ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</w:rPr>
        <w:t>BBC Global News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ريتشارد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سامبروك،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حين أكد أنّ «ميزانية الأخبار العالمية لا تشكّل إلا عشر ميزانية القناة الصينية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مثلاً».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تنوع الأدوات يثري الآلة الإعلامية لأي تنظيم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فصيل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سياسي،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حركة حماس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"نموذجا"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ربما تكون المقاربة معها كنموذج تبدو أكثر واقعية نظرا لكونها حالة في الواقع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العربي،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كونها تواجه احتلالا وحربا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استخباراتية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وعسكرية من إسرائيل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وأعوانها،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نفس الحال مع حزب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وتنظيم الدولة الإسلامية في العرق والشام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داعش"،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وغيرهم من تنظيمات سياسية وجماعات مسلحة تفهمت مبكرا أهمية الوجود الإعلامي على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الساحة،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وكسب مواقع مؤثرة على الشبكة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العنكبوتية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"الانترنت"،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وغزو شبكة التواصل الاجتماعي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يعد تنوع البنى التحتية للإعلام أحد أقوى آليات "الحرب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الناعمة"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باتت خيارًا حتميًا لقوى الثورة في مواجهة "الدولة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العميقة"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المتمددة إعلاميا وسياسيا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واقتصاديا،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ويشكل الإعلام أبرز وأخطر قواها على مدار 5 سنوات منذ ثورة الـ 25 من يناير 2011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ترتيب الأدوات قد تحكمه معايير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مالية،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وجدوى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اقتصادية،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طبيعة المستقبل للرسالة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من الأهمية الأخذ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الاعتبار،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طبيعة الدور الذي تقوم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كل أداة على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حدة،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ونوع الجمهور الذي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تستهدفه،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يتكامل في النهاية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إتجاه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تحقيق الهدف المرجو من صناعة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ثوري"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إذا جاز إطلاق هذا التعبير.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يشمل محور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"الأدوات"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عشر منصات تشكل آلة رصينة لـ"إعلام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هي بالترتيب وفق الأهمية: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أولاً: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مواقع التواصل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ليس من المبالغة القول أن مواقع التواصل الاجتماعي في الطريق لتصدر المشهد الإعلامي ربما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لعقود،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في ظل تأكيدات علمية تفيد بتفاقم حالة الانعزال حول الأجهزة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اللوحية،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وتعاظم ظاهرة "المواطن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الصحفي"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الذي بات يمتلك صحيفة الكترونية ناطقة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باسمه،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يحرره من قيود التبعية للإعلام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الرسمي،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الحزبي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تمنح وسائل التواصل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الاجتماعي،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والتي اصطلح على تسميتها الإعلام الاجتماعي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الجديد،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مساحة من التعبير بوسائط متعددة ولغات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مختلفة،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فقد أتاحت مواقع التواصل الاجتماعي فرصاً شتّى لمستخدمي الانترنت لصنع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حراك جمعيّ حول قضية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منح المستخدم إمكانية الاستغناء عن وسائل الإعلام التقليدية (التلفاز والإذاعة والصحيفة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)،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تتحيز في العديد من القضايا لصالح الجهة المالكة سواء كانت الدولة أو القطاع الخاص أو قوى إقليمية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بحسب بيانات "موقع أرقام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ديجيتال"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المتخصص في الشأن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التقني،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فقد ارتفعت معدلات الاقبال على استخدام شبكات التواصل الاجتماعي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(فيسبوك،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تويتر،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لينكد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أنستجرام،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وى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تشات،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رن رن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)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كواحدة من الخدمات الاساسية على شبكة الانترنت لتسجّل مع نهاية العام الماضي 2014  قرابة 1.97 مليار مستخدم من جميع أرجاء العالم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وأظهرت البيانات أن شبكة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الفيسبوك"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وحدها تصدرت المشهد في عالم التواصل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والاعلام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الاجتماعي حتى نهاية العام الماضي مسجلا أكثر من 1.35 مليار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مستخدم،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كما ذكرت البيانات أن معظم مستخدمي مختلف شبكات التواصل الاجتماعي يستعملونها ويتبادلون الآراء عبر منصاتها من خلال الهواتف الذكية أكثر من أجهزة الاتصالات الأخرى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مثل: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الأجهزة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اللوحية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والحواسيب الشخصية والمحمولة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after="0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واستنادا إلى هذه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البيانات؛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فإن عدد مستخدمي شبكات التواصل الاجتماعي حول العالم شكلوا مع نهاية العام الماضي نسبة تصل إلى 66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%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إجمالي عدد مستخدمي الانترنت بشكل عام حول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العالم،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والمقدر بنحو 3 مليارات مستخدم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وتوقعت الاحصاءات استمرار وتوسع قاعدة مستخدمي مختلف شبكات التواصل الاجتماعي حول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العالم،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وذلك مع التطويرات والتحسينات التي تجريها هذه الشبكات على خدماتها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ومنصاتها،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يعزّز ذلك انتشار شبكات الانترنت عريضة النطاق عالية السرعة والانتشار الكبير لاستخدامات الهواتف الذكية التي تتيح للمستخدم استعمال الإنترنت ومختلف التطبيقات بما فيها تطبيقات التواصل الاجتماعي أثناء تنقل المستخدمين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إزاء التطور المتزايد بشبكة التواصل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الاجتماعي،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تتزايد الحاجة نحو ضرورة إطلاق غرف عمليات لصناعة رأي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وتخصيص مجموعات محترفة لتوجيه بوصلة مؤشرات مواقع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التواصل،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والهاشتاج،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وإدارة النقاشات مع الجمهور بشكل راق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ومؤثر،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وصناعة ما يعرف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"الإعلام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البديل".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ثانياً: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الصحافة الالكترونية: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تؤكد جميع المؤشرات المتعلقة بسوق التوزيع والطباعة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العالم،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أن الصحافة الورقية إلى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إندثار،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على الأقل انحسار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وتراجع،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مقابل تمدد وانتشار الصحافة الالكترونية بشكل يتعاظم بشكل كبير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ومتسارع،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ظل دراسات علمية تؤكد تفاقم انعزال مدمني الأجهزة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اللوحية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باتت تتصدر أبرز شاشات متابعة المواقع الالكترونية.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المواقع الالكترونية ا يرتبط نجاحها وقدرتها على التأثير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المشهد،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بعددها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كما،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بقدر ما يرتبط بقدرتها على نقل الخبر بشكل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مهني،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وتقديم معالجة موضوعية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وقراءة ما بين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السطور،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بشكل تحليلي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احترافي،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يلتزم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المصداقية،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ويجيب على كافة تساؤلات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المتلقي،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أهمية مزجه بخدمات الصورة والفيديو و"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الساوند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كلاود"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والفيلم الوثائقي والتعليقات والتسويق الالكتروني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مئات وربما آلاف المواقع الإخبارية والاجتماعية والرياضية والترفيهية تعج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الساحة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تضح يوميا مئات الآلاف من المواد والمحتوى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تختلف فيما بينها في المضمون ومحتوى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الرسالة،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والجمهور،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وجهة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التمويل،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يبقى التأثير يتراوح بين نحو 100 موقع تقل أو تزيد قليلا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كعكة ضخمة من القراء تتصارع عليها آلة الصحافة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الالكترونية،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تارة بسرعة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الانفراد،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وتارة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بالخدمات،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وثالثا بالفيديو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والصورة،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الأهم والأخطر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ذلك،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تحول الإعلام المصري خلال السنوات الأخيرة من إعلام الخبر إلى 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الرأي،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وتلوين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المعلومة،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وصبغها بشكل سياسي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يتوائم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بوصلة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الممول،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الجهة المتحكمة في السياسة التحريرية لأي منبر إعلامي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في ضوء ذلك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وعبر تجارب ثرية في "اليوم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السابع"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و"بوابة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الوفد"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و"مصر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العربية"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و"المصريون"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والعديد من المواقع المصرية والعربية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الأهمية رصد بوصلة التمويل والسياسة التحريرية لأي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منبر،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للخروج بتوجهات ومضامين المحتوى الذي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يقدمه،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ومدى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تأثيره،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والبحث عن الجديد للتميز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والانفراد،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وصناعة مصداقية وتأثير على أرض الواقع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تظل الحقيقة عنوان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الخبر،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والمعلومة البطل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الرئيس،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والمصادر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الموثوقة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دعامة البناء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الخبري،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والمهنية شعار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النجاح،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والمؤسسية الأرض الصلبة لأي مؤسسة تترقب النجاح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والاستمرار،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وفق خطط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واضحة،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وتمويل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جيد،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ورقابة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شفافة،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وآليات عمل تتماشى مع سرعة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الحدث،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وعملية تسويقية وترويجية تحقق معادلة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الانتشار،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والتأثير،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والربح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ثالثاً: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موقع الفيديو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تظل الصورة أسبق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الكلمات،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ووفق طبيعة الحالة البيولوجية والنفسية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للإنسان،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فإن الصورة المتحركة تخطف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الأبصار،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عما تحققه من تأثير يغني عن آلاف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الكلمات،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وسهولة في التواصل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مختلف الفئات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والأعمار،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أيا كان الجمهور المستهدف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أهمية الصورة المتحركة دفعت ولا زالت قوى عظمى في العالم إلى العمل على الاستئثار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بالصورة،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والعمل على بثها أو حجبها بحسب الحاجة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إليها،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تسابق شرس بين وكالات الأنباء في هذا المضمار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تأثيرات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"الفيديو"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تتعاظم،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حتى بات موقع مثل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يوتيوب"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يستأثر بحجم مشاهدات تتجاوز المليارات يوميا حول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العالم،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تجاوز عدد مستخدميه مليار مستخدم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الشهر،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هناك زائر واحد لموقع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</w:rPr>
        <w:t>YouTube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بين كل اثنين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يستخدمان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الإنترنت،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يحتل المركز الثالث على مستوى العالم حسب إحصائيات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اليكسا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بعد موقعي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جوجل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وفيس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بوك،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أكثر من 700 مليار هي عدد مشاهدات مقاطع الفيديو على الموقع في عام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واحد،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100 مليون هي عدد مشاهدات مقاطع الفيديو عن طريق الهواتف يومياً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وتحاول قوى الثورة المضادة في مصر استنساخ التجربة بشكل مصغر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فيديو7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نموذجا،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ومواد المحتوى المدعوم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بـ"الفيديو"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مختلف المواقع الالكترونية باتت ركنا رئيسا يتصدر أجندة الصحافة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الالكترونية،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ناهيك عن تفوق تجارب مصرية على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يوتيوب"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وتحقيقها نتائج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مذهلة،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بصرف النظر عن طبيعة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المعالجة،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مثل تجارب باسم يوسف و"جو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تيوب"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و"الشاب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أشرف"،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بالإضافة إلى إثراء صناعة الأفلام الوثائقية التي باتت تضاهي في الأهمية صناعة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السينما،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أفلام (يوميات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صناعة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الكذب،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الميدان،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المندس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)،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نموذجا.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رابعاً: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الصورة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الصورة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تتحدث،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وفي كثير من الأحيان تغني عن مئات الأسطر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والكلمات،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الأمر الذي جعلها محل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اهتمام،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واحتكار،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وسبق صحفي تتصارع عليه وكالات الأنباء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العالمية،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وأحيانا تدفع الدول والحكومات الكثير للحصول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عليها،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لحجبها خشية تداعياتها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الصراع يحتدم على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وحجم التأثير الذي تحدثه كفيل بتغيير سياسات دول وقرارات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ساسة،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صورة الطفل السوري الغريق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إيلان،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صورة دهب وهي تلد مقيدة بسلاسل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الاعتقال،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ولجان الانتخابات البرلمانية الخالية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الناخبين،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نموذجا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إزاء تعاظم أهمية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ظل ثورة هائلة في وسائل الاتصال والتكنولوجيا كفيلة بنقلها عبر مختلف أنحاء الكرة الأرضية في لحظات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معدودة،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ترتفع معدلات مستخدمي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هناك موقع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فيلكر"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الذي يستضيف أكثر من 5 ملايين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صورة،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وشبكة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أنستجرام"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المخصصة للصور ومشاركتها وتبادلها مع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الاخرين،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أوضحت الاحصاءات أن عدد مستخدمي هذه الشبكة سجل مع نهاية العام الماضي قرابة 300 مليون مستخدم شكلوا نسبة تصل إلى 15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%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إجمالي مستخدمي مختلف شبكات التواصل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وإلى جانب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أنستجرام"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تشير الإحصاءات إلى أن شبكة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بنترست"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موقع يتيح مشاركة ونشر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تضم  70 مليون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مستخدم،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شكلوا نسبة تصل إلى 4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%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إجمالي أعداد مستخدمي مختلف شبكات التواصل الاجتماعي حول العالم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لا تمتلك المنطقة العربية أي وكالة متخصصة في مجال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هي فقط مجرد ناقل ومستعير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للصورة،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والتي نالت نصيبها أيضا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"التوجيه"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و"التوظيف"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السياسي،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والتأثر ببوصلة رأس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المال،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والأيدلوجية التي تقف وراء الجهة المالكة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لـ"الكاميرا"،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حتى أغلب مواقع الصحافة الالكترونية في مصر تعتمد على خدمات الصور التي توفرها محركات البحث خاصة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جوجل".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ربما يصعب الدخول إلى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ماراثون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المنافسة مع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فيلكر"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أنستجرام"،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من الحكمة الحبو في هذا المضمار على الأقل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بـ"موقع"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متخصص،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وصناعة أرشيف يوثق تاريخ 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ومراحلها،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واللحظات المفصلية التي مرت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والمجازر التي تم ارتكابها ضد قواها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أجل تأريخ 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شعب،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وصون ذاكرة الأجيال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القادمة،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والحيلولة دون تفشي جرائم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الفوتوشوب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والتزييف،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لحق بتفاصيل "مذبحة فض اعتصامي رابعة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والنهضة"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نموذجا.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خامساً: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التوك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شو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أكثر من 55 برنامجا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يوميا،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تمارس عملية "غسيل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مخ"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للمشاهد المصري على مدار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اليوم،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تطبق سياسة الأمر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الواقع،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وتمهد الأرض لأية انقلابات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سياسية،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وتقصف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تشاء،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وتحمي من تشاء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بحسب تأكيدات رئيس الهيئة العامة للاستثمار والمناطق الحرة أسامة صالح فقد تمت الموافقة على إنشاء 16 قناة فضائية جديدة بينها 5 تابعة لشركات قائمة بالفعل بالإضافة إلى 11 قناة تابعة لشركات جديدة تم تأسيسها عقب 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يناير،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وأغلبها يقف ورائها رجال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أعمال،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وتمولها مليارات مشبوهة تم جمعها في عهد الرئيس المخلوع حسني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مبارك،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يضع العديد من علامات الاستفهام حول العديد من القنوات التي تنفذ أجندات بعينها دون النظر إلى مصالح الوطن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قد ينخدع المشاهد العادي بكاريزما مقدم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البرنامج،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بريق ضيوفه دون أن يسأل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نفسه،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الممول،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ولماذا،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ولصالح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الهدف،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لاسيما وأن تكلفة إنشاء قناة والاستمرار في تقديم برامجها يكلف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الملايين،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ما يجعل التشكك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–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منطقيا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–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النوايا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الحقيقية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للقائمين على فضائيات ما قبل وما بعد الثورة.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شبهة التمويل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بمليارات تم جمعها في عهد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مبارك-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تطارد برامج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ومضمون الرسالة الموجهة للمتلقي ليس بعيدا عن أجندات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بعينها،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وتيارات ملوثة بتلقي تمويل خارجي لخدمة أجندات إقليمية ودولية.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 المعلوم أن هناك علاقة بين برامج «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شو»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ومفهوم اقتصاديات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الفضائيات،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الحقيقة أنه يوجد لدينا العشرات من علامات الاستفهام حول الجدوى الاقتصادية لبعض المحطات في الوقت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الحالي،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والتي لا تحقق مكسبا بما يغطي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نفقاتها،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وأخرى لا تبدي شفافية في الإنفاق وليس لديها بيانات تبين حجم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الإيرادات،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والمفارقة أنه في ظل الركود الاقتصادي وانخفاض الإنفاق على الإعلان تزداد حجم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الفضائيات،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ويطل علينا ممولون لها ليس لهم علاقة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بالإعلام،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الأمر الذي يؤكد تعرض الإعلام المصري خاصة خلال في مرحلة ما بعد الثورة إلى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"تسييس"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بأموال تفوح منها رائحة المؤسسة الأمنية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والاستخباراتية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لتنفيذ أجنداتها والحفاظ على مكاسبها وإمبراطوريتها الاقتصادية قبل وبعد 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حالة الشد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والجذب،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والجدل الصاخب المسيطر على القنوات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بعيدا عن طنطنة الرسالة الإعلامية والمعايير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المهنية،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ليست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عشوائية،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أن القصف المدفعي يستهدف بشكل دائم أفكارا وتيارات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بعينها،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ويدعم ذلك أن من يتولون دفة القصف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"نخبة"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 تتجاوز بضعة عشر تتنقل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استديو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لآخر؛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للنيل من فريستها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الملفت في الأمر أن قضايا الحريات والفقراء وأزمات البطالة والعشوائيات والتسول وأطفال الشوارع وغلاء الأسعار وتزايد نسب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العنوسة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والطلاق،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وتدني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الأجور،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غابت تماما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–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بفعل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فاعل-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عن خريطة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والتي تحولت إلى مدفعية من العيار الثقيل يمولها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"فلول"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لتنفيذ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أجنداتهم،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والحفاظ على مكاسبهم قبل وبعد 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التساؤل يطرح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نفسه..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لماذا لا تمتلك الثورة مدفعية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العيار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الثقيل،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لاسيما وأن هذا السلاح كان له تأثيره الجوهري في إسقاط مكتسبات 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يناير،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وتفريغ التجربة الديمقراطية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محتواها،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وإسقاط المجتمع بشكل متعمد في مستنقع الكراهية والغوغائية والأمية السياسية والفكرية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مدفعية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تأخذ وضعية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الهجوم،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بدلاً من اعتماد سياسة التبرير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والدفاع،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فالهجوم خير وسيلة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للدفاع،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وفتح ملفات قروض ملاك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القنوات،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وبيزنس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وصحفيى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الفلول،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وإعلام "الثورة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المضادة"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يمنح قوى الثورة فرصة كسب "موقعة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الفضائيات"،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التى تهدد مشروعهم.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يمكن الاستعانة بوجوه محترفة غير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مؤدلجة،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تحترم التيار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الإسلامى،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وتدعم إرادة الشعب التى جاءت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إلى سدة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الحكم،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منحهم حرية النقد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والانفتاح،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يحقق "توازن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ردع"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آلة إعلامية ثقيلة تشوه أية منجزات انتخابية تأتى بالثوار أو الإسلاميين.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بشكل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محترف،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يجنب الثورة الكثير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المعارك،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ويؤمن ظهورها من نيران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مارينز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ويردع خصومها إذا فكروا فى التمادى بتوجيه الإهانات والاتهامات دون سند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دليل،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ويجهض حرب "الدعاية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السوداء".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سادساً: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القنوات الفضائية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إثراء الوجبة الإعلامية المقدمة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للمشاهد،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يوفر فرصة لكسب أرض جديدة في ميدان "الحرب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الناعمة"،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ما يوصف في تكتيكات إعلام الثورة المضادة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"دس السم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العسل"،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أمر غير أخلاقي لا يمت لميثاق الشرف الإعلامي والمجتمعي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بصلة،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من الحكمة تطويع هذا التكتيك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وفق ميثاق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اخلاقي-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يخدم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مباديء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وقوى الثورة في أي مجتمع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بشكل أوضح يظل المتلقي أسير مائدة شهية تقدم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الفيلم،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والمسلسل،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والأغنية،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ومباراة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وبرامج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المسابقات،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والطهي،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والفتاوى،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والمنوعات،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والترفيه،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والمادة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الأمر الذي يحقق مكاسب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أبرزها تضمين ذلك المحتوى الرسالة السياسية المراد توصيلها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جانب،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والاستئثار بعين وعقل المشاهد بعيدا عن متابعة قنوات الدولة العميقة من جانب آخر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تأثيرات القناة الفضائية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تتمدد،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بفعل التمويل السخي من حكومات دول ورجال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أعمال،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وبات النمط الجديد المسيطر على الساحة "المجموعات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إم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بي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نموذجا،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مجموعة قنوات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بي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والأخيرة لها تجربة مؤثرة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يجب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دراستها-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إجهاض ثورة يناير وتشويه قوى 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ومنذ سنوات تتجه المنظومات الإعلامية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المؤدلجة"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إلى إطلاق عدة منصات "قناة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+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صحيفة ورقية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+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موقع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الكتروني+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موقع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فيديو+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انتاج سينمائي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ووثائقي"،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لمخاطبة أكثر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شريحة،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وجذب جمهور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مختلف،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وتعزيز عملية التأثير عبر منصات مختلفة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في هذا السياق يجب التأكيد على أن فلسفة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"البث"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باتت تعتمد على ملاحقة المشاهد أيا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كان،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البيت من خلال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"الفضائية"،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العمل عبر "الصحيفة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الورقية"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"الموقع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الالكتروني"،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السفر ووسائل المواصلات من خلال "مواقع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التواصل"،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الشارع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والمول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والمصيف عبر خدمات "الهاتف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المحمول".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سابعاً: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مواقع البحث والتوثيق والأرشفة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تتزايد الحاجة لمراكز ومواقع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الثوثيق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والتأريخ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والأرشفة،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ظل تكالب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الأحداث،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وتسارع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وتيرتها،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حالة التدفق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المعلوماتي،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تواكب الأحدث الجسام مثل ثورات الربيع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العربي،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وما يلاحقها من حملات طمس وتشويه وتزييف للوقائع بشكل مخل يؤثر على العقل الجمعي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للشعوب،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والأجيال القادمة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آلية التوثيق والأرشفة في حاجة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للتطوير،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والإبداع،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بشكل يضمن الحفاظ على ذاكرة الأمم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والشعوب،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ويحول دون تزييف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الوعي،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إذا ما نظرنا إلى الإعلام والدعاية السوداء من منظور رئيس يؤكد أن الحرب الناعمة إنما هي معركة وعي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الأساس،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ولعل ما حدث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لثورة25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يناير من تشويه وتزييف سواء فيما يتعلق بمجريات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أحداثها،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بقواها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الفاعلة،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والمضادة،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وحتى بشعاراتها وأهدافها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ونتائجها،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يعزز ما أدرجته الدراسة من ضرورة تسليط الضوء على هذا المرتكز كأحد الأدوات الهامة التي يجب إدراجها ضمن بدائل المواجهة وخيارات التمدد في الفضاء الإعلامي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تجربة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ويكيبيديا"،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وخطورة محركات البحث العملاقة على الشبكة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العنكبوتية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التحكم البحثي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والمعلوماتي،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وما أثير عن حذف أرشيف الثورة المصريات من شبكة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الانترنت،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وضياع كمية كبيرة من أخبارها عن الفترة ما بين اندلاع ثورة 25 يناير 2011 حتى 30 يونيو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2013،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الأخبار ذات الصبغة السياسية التي تخص أحداث 25 يناير وقضايا قتل المتظاهرين وتصريحات المجلس العسكري فترة توليه حكم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مصر،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كل ذلك يحتم بحث جدوى الاستثمار السياسي والثقافي والاقتصادي في مواقع البحث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والتوثيق،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الاستثمار الذي فطنت إليه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وهناك موقع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بايدو"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الذى يقوم بدور محرك البحث الشهير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جوجل"٬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وهناك أيضا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إيكاشا"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إيكسون"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ويقومان مقام موقع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"فليكر"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لتبادل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الصور٬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وهناك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كايشين"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و"سينا"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تيسينت"٬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وهى المواقع البديلة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لتويتر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المدونات٬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وحتى موقع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ويكيبيديا"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الموسوعى لديه نظير آخر صينى هو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هودونج"٬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أما موقع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يوتيوب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للأفلام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والفيديوهات٬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فله فى الصين ثلاثة بدائل منها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تودو"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يوكو".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lastRenderedPageBreak/>
        <w:t>ثامناً: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الكوميكس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فن جديد طغى وتجاوز فن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"الكاريكاتير،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فنون التصوير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والفوتوشوب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والجرافيك،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يتعاظم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تأثيرها،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وأزعم،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أن شأنا ينتظره في السنوات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المقبلة،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شريطة تطوير هذه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الأداة،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وتنويع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رسائلها،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ومضامينها،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واجتذاب المبدعين حولها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حتى الآن لم تشهد الساحة المصرية "موقع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كوميكس"،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وتظل المحاولات القائمة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متناثرة،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وعشوائية،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رغم تداولها المتعاظم عبر مواقع التواصل الاجتماعي "شخصية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أساحبي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نموذجا".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اللافت أن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الكوميكس"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أداة يسهل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مخاطبة الشرائح الدنيا من فئات المجتمع دون تنظير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فلسفة،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كما يمكن تحميلها برسائل عدة موجزة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وناجعة،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هذا بالإضافة إلى ما يكتنف هذا الفن من روح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فكاهية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قادرة على جذب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المتلقي،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والتأثير فيه.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تاسعاً: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المواطن الصحفي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تتعاظم ظاهرة المواطن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ظل ما صنعه الإعلام الاجتماعي من دور في إطلاق الثورات التي اجتاحت منطقة الشرق الأوسط والاحتجاجات التي عمت العديد من الدول الأوروبية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وأمريكا،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يعتبر إضافة جديدة إذ صنعت هذه الأحداث ما يسمي بالمواطن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وصار الشخص الذي يعيش الأحداث صانعا ومشاركا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فيها،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له أن يصورها أو يكتب عنها ويرسل ما يصور أو يكتب إلى وسائل الإعلام من مناطق تتعرض لحصار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أمني،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قمع من السلطة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الحاكمة،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وهي أداة يجب الاهتمام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وتطويرها في ظل القيود التي تتعرض لها حرية الإعلام في الدول التي تحكمها أنظمة سلطوية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من المتوقع استمرار وتمدد ظاهرة المواطن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توسع قاعدة مستخدمي مختلف شبكات التواصل الاجتماعي حول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العالم،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وذلك مع التطويرات والتحسينات التي تجريها هذه الشبكات على خدماتها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ومنصاتها،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يعزّز ذلك انتشار شبكات الانترنت عريضة النطاق عالية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السرعة،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والانتشار الكبير لاستخدامات الهواتف الذكية التي تتيح للمستخدم استعمال الإنترنت ومختلف التطبيقات بما فيها تطبيقات التواصل الاجتماعي أثناء تنقل المستخدمين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وتفرض ظاهرة "المواطن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الصحفي"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نفسها على القضية محل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الدراسة،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وقد تتصدر في يوم ما خيارات التمدد في الفضاء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إذا ما أخذنا في الاعتبار أن منطقة الشرق الأوسط وشمال أفريقيا أكثر سكانها من الشباب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العالم،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تحت سن 25 يشكلون ما بين 35-45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٪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السكان في كل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بلد،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ويشكلون غالبية مستخدمي وسائل الإعلام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الاجتماعية،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في ذلك حوالي 17 مليون من مستخدمي فيسبوك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25,000 حسابات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تويتر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 40,000 مدونات نشطة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بحسب تقديرات مجموعة المستشارين العرب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استقراء المستقبل يقول أننا في انتظار جيش من الإعلاميين والصحفيين والمدونين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والنشطاء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مواقع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التواصل،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يمكن في حال العمل على رصد أبعاد تلك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الظاهرة،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ووضع خطط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لتعزيزها،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وتطويرها،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ونشرها،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وتدعيمها عبر توفير آليات وقنوات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للإبداع،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يمكن أن يشكل ذلك منظومة إعلامية تتجاوز وسائل الإعلام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التقليدية،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وتقهر كافة القيود التي تضعها الأنظمة الحاكمة على حرية الرأي والصحافة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عاشراً: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ألعاب الانترنت: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ألعاب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الإنترنت،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أضحت نوعا من الدعاية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الصريحة،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وأداة تحقق ما يمكن أن يفشل فيه المقال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البرنامج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التليفزيوني،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لاسيما وأنها تخاطب غريزة طبيعية لدى المتلقي تتعلق برغبته في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اللهو،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كونها قالبا ترفيهيا يحوي مضمونا سياسيا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فكريا،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ويصل بالرسالة المراد توصيلها بشكل غير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مباشر،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ربما يكون أنجع من مؤثرات أخرى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حتى الآن لم تنل ألعاب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الانترنت،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حصتها من التوظيف السياسي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والإعلامي،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 يفطن الكثير إلى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خطورتها،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بمعنى أدق إلى مكاسبها في الحرب الناعمة التي بات عمادها الإعلام والانترنت.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تنظيمات مسلحة كانت الأسبق في توظيف تلك الأداة لخدمة مشاريعها السياسية وخططها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العسكرية،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مثل لعبة "القوة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الخاصة"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أنتجها حزب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والتي تقوم علي محاكاة الغارات التي شنها حزب الله اللبناني علي إسرائيل لخطف الجنود في عام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2006،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والهجوم علي الدبابات الإسرائيلية في جنوب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لبنان،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وإطلاق صواريخ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كاتيوشا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علي المدن الإسرائيلية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تثوير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المجتمع،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وإحداث حالة حراك لا شك سيتطلب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أدلجة"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لأداة مثل ألعاب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الانترنت،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الأمر الذي يمنح آليات مواجهة أدوات الدعاية السوداء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والرمادية،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قوة دفع وخيار نوعي غير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مألوف،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 يستهلك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بعد،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الأقل في الساحة المصرية والعربية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المحور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الثاني: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البرنامج التنفيذي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صناعة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ثوري"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أمر يستحق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التخطيط،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وتثوير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المجتمع بكافة فئات وطبقاته يتطلب دراسات وافية لرصد مراكز التحكم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والقوة،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وعناصر الوهن والخلل في البيئة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الحاكمة،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مختلف المسارات السياسية والاقتصادية والاجتماعية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والثقافية،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نفس السياق وعلى خط مواز تبرز أهمية قراءة أدوات وآليات الطرف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الآخر،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وتحليل خطاب الدعاية السوداء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والرمادية،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وتفنيد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مفرداتها،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واستقراء ما وراء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مدلولاتها،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الأمر الذي يعد لبنة رئيسة في تشييد برنامج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عملي،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يستلهم تجارب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الآخرين،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ودروس التجربة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ومآلات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الربيع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العربي،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متسلحا برؤية علمية منهجية في بناء إعلام مهني رصين ينقذ هوية الإنسان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ويحفظ مقومات الدولة المصرية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المحور الثاني من الدراسة والمعنون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بـ"البرنامج"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يتضمن ثلاث مرتكزات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رئيسة،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يراها الباحث نقطة انطلاق هامة نحو المؤسسية في بناء 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وطن،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وثقافة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حتى لا يتحول الأمر إلى تجارب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فاشلة،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أدوات إعلامية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أشبه بنشرات حزبية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ضيقة،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منشورات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سياسية،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التحول إلى خط التضاد المناوئ لموضوع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الدراسة،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بمعنى أدق يتحول الإعلام الثوري المراد تصنيع آلاته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وآلياته،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إلى دعاية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"بيضاء"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بروباجندا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لجماعة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حزب،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يفقده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تأثيره،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ومصداقيته في أقل وقت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المرتكزات المراد تسليط الضوء عليها تشمل ثلاثة عناصر واضحة المعالم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: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أولا: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التخطيط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مرئيات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الواقع،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والتحديات الجسام التي تفرضها "الحرب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الناعمة"،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تفرض معطيات جديدة عند التخطيط لأجواء معركة تمهيد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الأرض،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ووضع نقاط منصات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الانطلاق،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ورسم سياساتها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التحريرية،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وتسويق المنتج النهائي لآلة 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التثوير،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وتقييم الرسالة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والأداء،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ورصد النتائج والتداعيات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البناء التخطيطي في هذه الدراسة يستلزم مراعاة عدة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أسس،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نشير إليها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بإيجاز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 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أولا: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تقييم التجارب السابقة والحالية التي تقترب بشكل أو بآخر من مسار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وذلك لرصد عوامل النجاح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والفشل،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واستقراء مواطن القوة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والخلل،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وتلافي السلبيات والأخطاء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ثانيا: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تحديد مضامين وأولويات خطاب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وصياغة الرسالة المراد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إيصالها،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ووضع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ستايل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بوك"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لمفردات ذلك الإعلام المراد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تثوير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المجتمع والأمة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ثالثا: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اختيار الآليات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المناسبة،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الوقت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المناسب،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وفق معطيات وموازين المعركة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الدائرة،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هناك وسيلة عفا عليها الزمن قد لا تستدعي الضرورة إعادة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توظيفها،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ووسيلة أخرى من الحكمة الدفع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الآن،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وثالثة يجب استباق الخطى إليها قبل الطرف الآخر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رابعا: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دراسة خطاب الدعاية السوداء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والرمادية،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ورصد محدداته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ومرتكزاته،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تحليل بوصلته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ومؤشراته،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نوع الجمهور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المستهدف،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رقابة ورصد أداء القائمين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عليه،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قياس مداه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وتأثيراته،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يشكل نقطة انطلاق واضحة المعالم عند التخطيط لصناعة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خامسا: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البعد الجغرافي يفرض نفسه عند وضع خارطة "الإعلام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الثوري"،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نظرا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للتجاذبات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الإقليمية والدولية التي تشهدها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المنطقة،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ورؤية المتلقي عند النظر إلى الموقع الجغرافي الذي تنطلق منه تلك الأداة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غيرها،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عاصمة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"البث"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تعطي انطباعات معينة لدى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الجمهور،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سيما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ظل توظيف سياسي من قبل الإعلام المضاد لتلك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"الثغرة"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إذا جاز استخدام ذلك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التوصيف،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الحرب الإعلامية في مصر ضد قناة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"الجزيرة"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نموذجا.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سادسا: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وضع خارطة تشمل أهل الخبرة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والكفاءة،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والطيور والكفاءات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المهاجرة،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يوفر خيارات عدة تتيح توظيف الطاقات والكفاءات بشكل يخدم المهنية في المقام الأول وليس تنظيما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بعينه،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ويعزز إدارة المنصة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الإعلامية بأهل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الكفاءة،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وليس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الثقة،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يكسب الإعلام المهني المصداقية وقوة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التأثير،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ويطيل مدى استقراره ونجاحه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ثانيا: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التمويل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الإعلام صناعة مكلفة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للغاية،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ومعضلة التمويل تؤرق الجماعات والحركات التي تبحث عن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موطىء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قدم في ميدان "الحرب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الناعمة"،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يتطلب أبحاث ودراسات من أهل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الخبرة،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لتفادي مصير الغلق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التوقف،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ذلك المصير الذي طالما طارد الإعلام الذي يقف خارج الحظيرة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الرسمية،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يتعرض لضغوط داخلية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وخارجية،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الأمر الذي يتطلب دراسة متأنية عن الأوضاع المالية وموازنات التمويل في قنوات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"الشرق،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مكملين،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مصر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الآن،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الشرعية،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رابعة،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الجزيرة مباشر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مصر"،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للخروج بمعالم واضحة لأبعاد أزمة التمويل التي تضررت منها قنوات تعبر كلا منها عن الخط الثوري بمسافات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مختلفة،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وسبل الخروج من تلك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الأزمة،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وتفاديها،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ضمان تأمين مصادر واضحة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ومشروعة،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وتتسم بالديمومة لصناعة إعلام قد تستمر الحاجة إليه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لسنوات،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وربما لعقود.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قضية التمويل تستحق تسليط الضوء بشأن عدة اعتبارات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ومسارات،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أوجزها فيما يلي: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أولا: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الإرادة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والقرار،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وترتيب منظومة الإعلام في سلم أولويات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الحكومات،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الحركات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السياسية،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الجماعات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الأيدلوجية،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يعد محددا لطبيعة قضية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التمويل،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بمعنى أدق هناك دول وحكومات وتنظيمات لا تتصدر قضية الإعلام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أجندتها،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تحتل مرتبة متأخرة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لديها،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وهناك إدراك متأخر بقيمة وتأثيرات وسيلة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يعد أزمة في حد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ذاتها،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يترتب عليه تسويفا يرفع الكلفة المالية في مرحلة ما عند الإفاقة لمردود تلك الوسيلة.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ثانيا: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صناعة أو بمعنى أدق تشكيل قاعدة مؤمنة بالإعلام المهني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النخب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والعلماء،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ورجال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الأعمال،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وأهل الفكر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والثقافة،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خيار هام يمكن أن يوفر مصادر تمويل مضمونة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ثالثا: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توظيف الاكتتاب الشعبي وهو خيار طويل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المدى،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لا يمكن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استبعاده،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ومن الحكمة دراسة تجربة قناة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"الشرق"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وغيرها من التجارب المماثلة في هذا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الشأن،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لمعرفة مدى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نجاحها،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والمعوقات التي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واجهتها،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والطرق المثلى لإدارة مثل هذا النوع من عمليات الاكتتاب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رابعا: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العمل على توفير عوائد ربحية من خلال تقديم إعلام مهني واسع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المصداقية،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والانتشار،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مدعوما بشبكة تسويق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جيدة،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الأمر الذي يحقق مكاسب كبيرة من روافد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مختلفة،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صناعة الدعاية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والإعلان،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وأرباح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(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</w:rPr>
        <w:t xml:space="preserve">Google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</w:rPr>
        <w:t>AdSense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)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نموذجا،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وأرباح فيس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بوك،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ويوتيوب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للفيديوهات الأكثر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مشاهدة،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وخدمات الـ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</w:rPr>
        <w:t>sms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والترجمة،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والدبلجة،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وبيع الأفلام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الوثائقية،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والاستشارات الطبية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والنفسية،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وخدمات الخط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الساخن،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والدورات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التدريبية،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وهي مصادر تمويلية وربحية نجحت في جني مكاسبها منابر إعلامية داخل مصر وخارجها.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خامسا: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نمط الإعلام السائد الآن "استهلاكي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ترفيهي"،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يحقق أرباحا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خيالية،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برنامج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آراب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أيدول"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نموذجا،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وفي إطار ربحي مستهدف يجب أن ينال هذا الإعلام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حصته،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على الجانب الآخر يجب التحول إلى الاعلام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الخدمي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والمعلوماتي،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يحظى كذلك بربحية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عالية،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شبكة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الأسوشيتدبرس"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تحقق عوائد سنوية بقيمة 750 مليون دولار نظير بيع خدمات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تليفزيونية،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وأفلام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وثائقية،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ومواد صحفية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وبحثية،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بينما تحقق صحيفة نيويورك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تايمز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نحو 200 مليون دولار سنويا من الإعلانات على موقعها على الإنترنت.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>ثالثا: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u w:val="single"/>
          <w:rtl/>
        </w:rPr>
        <w:t xml:space="preserve"> التأسيس والإدارة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 يشهد علم الإدارة والتخطيط تطورات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كبيرة،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وهناك اتجاهات حديثة في إدارة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المؤسسات،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المؤسسات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ظل حاجتها الماسة إلى مرونة في إصدار القرارات وسرعة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اتخاذها،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وحل المشكلات السريعة والمتلاحقة والمتداخلة بين الأقسام الإدارية والفنية والتحريرية.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يتحتم في هذا الشأن تحديد نمط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الملكية،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ودراسة الاستحواذ على المؤسسات الإعلامية الصغيرة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الناجحة،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وبحث إمكانية تحقيق اندماجات كبرى بين المؤسسات الإعلامية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القوية،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القنوات الفضائية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الناشئة،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المواقع الالكترونية الصغيرة.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كذلك من الضروري الاستفادة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تراتبية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الهيكل التنظيمي لمؤسسات إعلامية مثل قناة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الجزيرة،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وكالة أنباء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الأناضول،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صحيفة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مصرية،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وموقع الكتروني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ناجح،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للوقوف على قواعد التأسيس والإدارة في تلك المؤسسات.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هذا المرتكز يعنى بضرورة توافر ثلاث مستويات: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*أولا: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إدارة عليا ترسم وتحدد الأهداف الكبرى وتضع الإستراتيجيات العامة وتتخذ القرارات اللازمة لتحقيقها.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*ثانيا: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الإدارة التنفيذية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أوالميدانية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تشرف مباشرة على تنفيذ الأعمال وتنزيل السياسات على أرض الواقع.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*ثالثا: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إدارة الجودة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الشاملة،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بهدف تحقيق تكامل أنشطة تطوير المحتوى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وقياس كفاءة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العمل،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ومراقبة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الأداء،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وجودة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الرسالة،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وأداء المؤسسات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المنافسة،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واستطلاع رأى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الجمهور،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وتطوير الموارد البشرية.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على نفس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المسار،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وفي خط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مواز،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يستند مرتكز "التأسيس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والإدارة"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إلى ثلاث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دعامات،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هي: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*إزالة العوائق البيروقراطية والروتينية في عمل المؤسسة.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*الشفافية،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وترسيخ العمل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المؤسسي،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وتطبيق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اللوائح،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فيما يتعلق بملف التعيينات والأجور والترقيات.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*توفير بيئة عمل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منتجة،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ومحفزة،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وتعزيز التعاون بين وحدات المؤسسة.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كذلك تبرز ثلاث اعتبارات يجب توافرها في بنية التأسيس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والإدارة،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هي: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>*اعتماد التدرج الوظيفي في تبوء المواقع القيادية للإدارة الإعلامية.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*اعتماد مبدأ نظام البديل لإشغال مواقع الإدارة الإعلامية والصحفية.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*ضرورة إسناد قيادة العمل الإعلامي لـ"إعلامي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مهني".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المحور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الثالث: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التنفيذ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الثورة ليست في حاجة فقط إلى إنشاء جريدة يومية أو قناة فضائية تكون لسان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حالها،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ولا يمكن بأي حال من الأحوال اختزال منظومة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موقع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الكتروني،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بقدر ما هي في حاجة إلى تنوع البنى التحتية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وتسخير وسائل الاتصال والمعلوماتية التي تطورت بشكل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مذهل،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يمنحها -أي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الكثير من الخيارات للتمدد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إعلاميا،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وإزالة عناصر الوهن الذي يعتري أدائها الإعلامي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التطور القائم على الساحة الإعلامية يفرض تحديات ومتغيرات عدة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وما تحدثه قنوات من صدى مؤثر مثل الجزيرة التي تعرف بأنها صنعت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دولة،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وكذلك مواقع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الفيس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بوك"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يوتيوب"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وغيرها،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يؤكد أن اللعبة الإعلامية باتت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مختلفة،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وتتطلب أدوات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جديدة،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وقد يفرض عليها أن تنطلق في ميادين أخرى لتجاوز الحجب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والحظر،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بشكل يمنحها آلة إعلامية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قوية،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وأذرع مختلفة التوجهات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والرؤى،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وصحفا يومية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وأسبوعية،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ومواقع ومنتديات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الكترونية،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وقنوات فضائية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وإذاعية،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ومنصات على مواقع التواصل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الاجتماعي،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ووكالة إخبارية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رصينة،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أي في المجمل بنية إعلامية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لـ"ثورة"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المخطط لها أن تتحول إلى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"حكومة"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و"دولة"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و"مؤسسات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منتخبة".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وفق مرئيات الواقع للمشهد الإعلامي داخل مصر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وخارجها،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يبدو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عرضة للتخبط والعشوائية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والارتجال،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وغياب المؤسسية وتفشي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البيروقراطية،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وضعف التمويل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والكوادر،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لذلك من الأهمية أن تتحرر "آليات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التنفيذ"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كافة هذه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القيود،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وأن تنطلق من حيث ما انتهى إليه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الآخرون،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وأن تتجاوز مرحلة الدراسات والتنظير إلى الواقع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العملي،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والتنافسية ودحر "إعلام 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المضادة".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من الخطورة أن يستند التنفيذ إلى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مواءمات،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مجاملات،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عواطف،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وتحرير مصطلح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يضع المعنيين بالأمر أمام تحد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كبير،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عند النظر إلى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مبادىء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عامة،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سنن متعارف عليها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للنجاح،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رأسها توظيف الطاقات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والكفاءات،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واختيار الرجل المناسب في المكان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المناسب،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والقضاء على فلسفة منطق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"الشللية"،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وسوء إدارة الموارد البشرية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والمالية،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وقبل ذلك ترسيخ إعلام المهنية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والرصانة،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واحترام عقلية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المشاهد،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والخروج من نمط الإعلام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المؤدلج"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و"المركزي"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و"الحزبي"،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إلى 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"المعلومة"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و"القيمة"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المضافة.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الرؤية التنفيذية تستند إلى دعامات رئيسة وفق ما تراه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الدراسة،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هي بالترتيب: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أولا: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ترجمة التنفيذ إلى خطوات عملية يظل مرهونا بعاملي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"الإرادة"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و"الإدارة"،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أن الأزمة التي تسيطر على مشهد الإعلام الثوري تتمركز حول غياب العامل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الأول،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بالأدق تراجع "موضوع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الدراسة"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سلم </w:t>
      </w: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الأولويات لحركات وقوى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وثانيا غياب العمل المؤسسي والإداري المنظم وفق خطط واستراتيجيات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واضحة،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وآليات للمراقبة والمتابعة والتقييم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ثانيا: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وضع الرؤى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المستقبلية،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ورسم الخطط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وتصنيع تروس الآلة الإعلامية المراد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توافرها،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وإقرار الخطوط العامة للسياسة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التحريرية،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وفق الرسالة المراد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توصيلها،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ونوع الجمهور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المستهدف،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وتحديات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المرحلة،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والأهداف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المأمولة،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وأجندة الحدث محليا وإقليميا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ودوليا،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نظرا لما يمثله ذلك من انعكاسات على مجمل المشهد المصري والعربي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ثالثا: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ضرورة تحديد وإقرار مصادر التمويل كمؤثر خطير برز في تشكيل منصات إعلامية عقب ثورة 25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يناير،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وتدخل قوى إقليمية ودولية سعت إلى امتلاك منصات إعلامية مؤثرة لتفريغ محتوى الثورة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مضمونها،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والضرورة هنا تحتم شقين: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الشق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الأول: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كشف شبكة تمويل إعلام 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المضادة،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كمسار وعي للجمهور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أولا،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ومسار قانوني للمحاسبة ثانيا.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الشق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الثاني: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توفير شبكة تمويل مشروع للإعلام البناء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والهادف،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وتوفير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"وقف"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يوفر ديمومة الدعم والإنفاق لتعزيز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وذلك بالتزامن مع تطوير آليات الإعلام الخدمي والربحي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رابعا: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تنويع البنى التحتية الإعلامية ما يمنح "إعلام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الحرية للتمدد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جماهيريًا،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ويعزز تأثيراته ونتائجه على المدى القريب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والبعيد،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ويمكن دمج أكثر من أداة في منصة إعلامية واحدة.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أولويات التنفيذ: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تتصدر بدائل المواجهة وخيارات التمدد في الفضاء الإعلامي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–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وفق نظرة مستقبلية لحجم التطور التكنولوجي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المتوقع-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التوجه بالرسالة الإعلامية من خلال منصات سيكون لها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الأولوية،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وهي بالترتيب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: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وسائل وتطبيقات الاتصال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الحديثة،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مثل (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آيباد،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آيبود،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الأيفون،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بلاك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بيري،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أيبود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تتش،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واتساب"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وغيرها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)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مما يعرف بالجيل الخامس من وسائل الاتصال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والتكنولوجيا،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أن الانعزال مع الجهاز اللوحي أو الهاتف النقال سيتفاقم بلا توقف إلى ما بعد عام 2020.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مما يعني أن الأولوية تتجه نحو استهداف تلك الأدوات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بـ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"غزو إعلامي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ثوري"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إذا جاز التعبير.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مواقع التواصل الاجتماعي (فيس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بوك،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تويتر،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يوتيوب،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أنستجرام)،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ضرورة توظيف غرف عمليات تدير مواقع التواصل وتتحكم في بوصلة النقاشات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المطروحة،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والمعلومات المتدفقة.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المواقع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الالكترونية،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شريطة تنوع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مضامينها،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وامتلاكها ثراء إخباريا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ومعلوماتيا،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ومواد خدمية.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القنوات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الفضائية،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خاصة أن هناك شرائح كبيرة لا تتواصل مع المنابر الالكترونية في مجتمع تشكل الأمية فيه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نسبة40%.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مواقع التوثيق تبرز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أهيمتها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فيما تمثله من أداة رصد تحفظ ذاكرة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الأمم،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ووسيلة للحيلولة دون تشويه حدث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إثارة اللغط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حوله،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أمر عانت منه كثيرا ثورة 25 من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يناير،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واكتوت بنيرانه قوى الثورة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ومبادئها العادلة.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خطوات عملية: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أولا: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إطلاق ودمج منصات إعلامية متعددة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المضامين،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وتفعيل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منظومة الأدوات التي أشارت إليها الدراسة.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ثانيا: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تأسيس مؤسسة إعلامية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كبرى،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تطلق عدة منصات على مسارات متوازية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(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قناة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+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صحيفة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+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بوابة الكترونية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).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ثالثا: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تدشين مؤسسة متخصصة في مجال الصور والفيديو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والكوميكس،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أن تتحول إلى وكالة ذات تنافسية في هذا المضمار الذي يزداد الصراع داخل أروقته على الصورة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الحصرية،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والسبق في مجال صحافة الفيديو.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رابعا: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عمل منتدى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تدريبي،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يعمل على تنمية وتعزيز ظاهرة المواطن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بشكل يدفع إلى انتشارها في أوساط جديدة من الأهمية الوصول بالرسالة الإعلامية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إليها،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يوفر مستقبلا حسا إعلاميا ناضجا لدى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الجمهور،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ويخلق نوعا من الرقابة الإعلامية على السلطة من قبل رجل الشارع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خامسا: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البدء في وضع لبنات شركة إنتاج إعلامي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ضخمة،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تتخصص في صناعة مواد فيلمية وسينمائية ومسرحية وترفيهية ودرامية وكرتونية متنوعة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وهادفة،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يعمل مستقبلا على تكامل الرسالة الإعلامية الموجهة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للمتلقي،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وصناعة البديل الإعلامي.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سادسا: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تبني نهج إدارة وتنظيم حملات الدعاية والعلاقات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العامة،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خلال معهد بحثي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متخصص،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للتأثير في صانع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القرار،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وعمل "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لوبيات"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ضغط في قضايا معينة تحتل أولوية على سلم إعلام الثورة.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سابعا: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تأسيس معهد أكاديمي متخصص في صناعة الرموز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والكوادر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وتدريب مقدمي برامج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التوك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شو،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وإعداد المستوى الأول لقيادة المؤسسات الإعلامية من فئة (المدراء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التنفيذيين،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ورؤساء تحرير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الصحف،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ومدراء القنوات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الفضائية،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ومدراء المحطات الإذاعية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)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وتأهيلهم بطريقة علمية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صحيحة،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يصنع جيلا جديدا من الإعلاميين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والصحفيين،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ويمنح الثورة نخبة إعلامية جديدة تتسق مع الضمير الإنساني والقيم النبيلة.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>ثامنا: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توفير آلية لمخاطبة العالم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الخارجي،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لاسيما في ظل الصراعات التي تشهدها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المنطقة،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وحالة الاستقطاب الإقليمي والدولي التي تحكم ملفات عدة كان من أبرز ضحاياها ثورات الربيع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العربي،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يستلزم منصة بعدة لغات أجنبية لمخاطبة الرأي العام الدولي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تاسعا: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تعزيز التوجه التعليمي نحو دراسات الصحافة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والإعلام،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وذلك من خلال دفع قوى الثورة الحية للانخراط بأبنائها وكوادرها في دراسة هذا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المجال،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والتخصص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فيه،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والإلمام بأدواته.</w:t>
      </w:r>
    </w:p>
    <w:p w:rsidR="00DC1C81" w:rsidRPr="00DC1C81" w:rsidRDefault="00DC1C81" w:rsidP="00DC1C8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عاشرا: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تقديم منح دراسية دولية لطلاب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والتوسع في نشر وتقديم المبادرات والبرامج المعنية بترسيخ مبادئ وقواعد ميثاق الشرف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بما ينعكس بالإيجاب على مجمل الأداء في الساحة </w:t>
      </w:r>
      <w:proofErr w:type="spellStart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المصرية،</w:t>
      </w:r>
      <w:proofErr w:type="spellEnd"/>
      <w:r w:rsidRPr="00DC1C81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ويوفر إطلالة أفضل مهنيا وأخلاقيا للقائمين مستقبلا على وسائل الإعلام المرئية والمسموعة والمقروءة.</w:t>
      </w:r>
    </w:p>
    <w:p w:rsidR="007C355B" w:rsidRDefault="007C355B">
      <w:pPr>
        <w:rPr>
          <w:rFonts w:hint="cs"/>
        </w:rPr>
      </w:pPr>
    </w:p>
    <w:sectPr w:rsidR="007C355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zee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azeer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jaze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1C81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4735"/>
    <w:rsid w:val="0007527E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4D40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02DF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08A1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3323"/>
    <w:rsid w:val="001D34DC"/>
    <w:rsid w:val="001D59C2"/>
    <w:rsid w:val="001D64DA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21587"/>
    <w:rsid w:val="00221D0E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344"/>
    <w:rsid w:val="00286F32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37C3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254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7E8"/>
    <w:rsid w:val="006C2B9F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A6CA6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46C3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4F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26C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E6D7E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1C81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BE9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246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31E4"/>
    <w:rsid w:val="00F24455"/>
    <w:rsid w:val="00F248CF"/>
    <w:rsid w:val="00F24D72"/>
    <w:rsid w:val="00F31078"/>
    <w:rsid w:val="00F326BB"/>
    <w:rsid w:val="00F328B7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paragraph" w:styleId="1">
    <w:name w:val="heading 1"/>
    <w:basedOn w:val="a"/>
    <w:link w:val="1Char"/>
    <w:uiPriority w:val="9"/>
    <w:qFormat/>
    <w:rsid w:val="00DC1C8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DC1C8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C1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DC1C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C1C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C81"/>
  </w:style>
  <w:style w:type="paragraph" w:styleId="a3">
    <w:name w:val="Normal (Web)"/>
    <w:basedOn w:val="a"/>
    <w:uiPriority w:val="99"/>
    <w:semiHidden/>
    <w:unhideWhenUsed/>
    <w:rsid w:val="00DC1C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pss-eg.org/Ahmed-Mohamed-Ibrahim/4/0/1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5104</Words>
  <Characters>29093</Characters>
  <Application>Microsoft Office Word</Application>
  <DocSecurity>0</DocSecurity>
  <Lines>242</Lines>
  <Paragraphs>68</Paragraphs>
  <ScaleCrop>false</ScaleCrop>
  <Company/>
  <LinksUpToDate>false</LinksUpToDate>
  <CharactersWithSpaces>34129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2017-02-03T19:32:00Z</dcterms:created>
  <dcterms:modified xsi:type="dcterms:W3CDTF">2017-02-03T19:34:00Z</dcterms:modified>
</cp:coreProperties>
</file>