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6B0783" w:rsidRDefault="006B0783" w:rsidP="006B0783">
      <w:pPr>
        <w:tabs>
          <w:tab w:val="left" w:pos="2535"/>
        </w:tabs>
        <w:jc w:val="center"/>
        <w:rPr>
          <w:rFonts w:hint="cs"/>
          <w:b/>
          <w:bCs/>
          <w:color w:val="FF0000"/>
          <w:sz w:val="40"/>
          <w:szCs w:val="40"/>
          <w:rtl/>
        </w:rPr>
      </w:pPr>
      <w:r w:rsidRPr="006B0783">
        <w:rPr>
          <w:rFonts w:hint="cs"/>
          <w:b/>
          <w:bCs/>
          <w:color w:val="FF0000"/>
          <w:sz w:val="40"/>
          <w:szCs w:val="40"/>
          <w:rtl/>
        </w:rPr>
        <w:t>من هو الشيخ على جاويش</w:t>
      </w:r>
    </w:p>
    <w:p w:rsidR="006B0783" w:rsidRPr="006B0783" w:rsidRDefault="006B0783" w:rsidP="006B0783">
      <w:pPr>
        <w:tabs>
          <w:tab w:val="left" w:pos="2535"/>
        </w:tabs>
        <w:jc w:val="center"/>
        <w:rPr>
          <w:b/>
          <w:bCs/>
          <w:color w:val="FF0000"/>
          <w:sz w:val="40"/>
          <w:szCs w:val="40"/>
          <w:rtl/>
        </w:rPr>
      </w:pPr>
      <w:r w:rsidRPr="006B0783">
        <w:rPr>
          <w:rFonts w:hint="cs"/>
          <w:b/>
          <w:bCs/>
          <w:color w:val="FF0000"/>
          <w:sz w:val="40"/>
          <w:szCs w:val="40"/>
          <w:rtl/>
        </w:rPr>
        <w:t>المراقب العام اخوان السودان</w:t>
      </w:r>
    </w:p>
    <w:p w:rsidR="006E64BA" w:rsidRDefault="006E64BA" w:rsidP="006B0783">
      <w:pPr>
        <w:jc w:val="right"/>
        <w:rPr>
          <w:rtl/>
        </w:rPr>
      </w:pPr>
    </w:p>
    <w:p w:rsidR="006E64BA" w:rsidRDefault="006E64BA" w:rsidP="006B0783">
      <w:pPr>
        <w:pStyle w:val="NormalWeb"/>
        <w:shd w:val="clear" w:color="auto" w:fill="FFFFFF"/>
        <w:spacing w:before="0" w:beforeAutospacing="0" w:after="300" w:afterAutospacing="0" w:line="360" w:lineRule="atLeast"/>
        <w:jc w:val="right"/>
        <w:rPr>
          <w:rFonts w:ascii="Tahoma" w:hAnsi="Tahoma" w:cs="Tahoma"/>
          <w:color w:val="000000"/>
          <w:sz w:val="27"/>
          <w:szCs w:val="27"/>
        </w:rPr>
      </w:pPr>
      <w:r>
        <w:rPr>
          <w:rFonts w:ascii="Tahoma" w:hAnsi="Tahoma" w:cs="Tahoma"/>
          <w:color w:val="000000"/>
          <w:sz w:val="27"/>
          <w:szCs w:val="27"/>
          <w:rtl/>
        </w:rPr>
        <w:t>ولد “على محمد احمد جاويش” بقرية الجول ” شمال غرب بربر” وهي جزء من بلدة الباوقة المشهورة بولاية نهر النيل، درس مراحله الأولية بالباوقة وبربر ثم المدرسة الثانوية ببور تسودان ومن ثم التحق بكلية الاقتصاد بجامعة الخرطوم والتي تخرج فيها عام 1965</w:t>
      </w:r>
      <w:r>
        <w:rPr>
          <w:rFonts w:ascii="Tahoma" w:hAnsi="Tahoma" w:cs="Tahoma"/>
          <w:color w:val="000000"/>
          <w:sz w:val="27"/>
          <w:szCs w:val="27"/>
        </w:rPr>
        <w:t>.</w:t>
      </w:r>
    </w:p>
    <w:p w:rsidR="006E64BA" w:rsidRDefault="006E64BA" w:rsidP="006B0783">
      <w:pPr>
        <w:pStyle w:val="NormalWeb"/>
        <w:shd w:val="clear" w:color="auto" w:fill="FFFFFF"/>
        <w:spacing w:before="0" w:beforeAutospacing="0" w:after="300" w:afterAutospacing="0" w:line="360" w:lineRule="atLeast"/>
        <w:jc w:val="right"/>
        <w:rPr>
          <w:rFonts w:ascii="Tahoma" w:hAnsi="Tahoma" w:cs="Tahoma"/>
          <w:color w:val="000000"/>
          <w:sz w:val="27"/>
          <w:szCs w:val="27"/>
        </w:rPr>
      </w:pPr>
      <w:r>
        <w:rPr>
          <w:rFonts w:ascii="Tahoma" w:hAnsi="Tahoma" w:cs="Tahoma"/>
          <w:color w:val="000000"/>
          <w:sz w:val="27"/>
          <w:szCs w:val="27"/>
          <w:rtl/>
        </w:rPr>
        <w:t>وكان من ابرز زملاء الدرس ذلك الزمن بالنسبة للأستاذ على جاويش الدكتور زكريا بشير إمام والدكتور الحبر يوسف نور الدائم من الإسلاميين، ومن اليساريين البروفيسور عبدالله علي إبراهيم، ومن القومين العرب الدكتور اسحق شداد و محمد علي جادين</w:t>
      </w:r>
      <w:r>
        <w:rPr>
          <w:rFonts w:ascii="Tahoma" w:hAnsi="Tahoma" w:cs="Tahoma"/>
          <w:color w:val="000000"/>
          <w:sz w:val="27"/>
          <w:szCs w:val="27"/>
        </w:rPr>
        <w:t>.</w:t>
      </w:r>
    </w:p>
    <w:p w:rsidR="006E64BA" w:rsidRDefault="006E64BA" w:rsidP="006B0783">
      <w:pPr>
        <w:pStyle w:val="NormalWeb"/>
        <w:shd w:val="clear" w:color="auto" w:fill="FFFFFF"/>
        <w:spacing w:before="0" w:beforeAutospacing="0" w:after="300" w:afterAutospacing="0" w:line="360" w:lineRule="atLeast"/>
        <w:jc w:val="right"/>
        <w:rPr>
          <w:rFonts w:ascii="Tahoma" w:hAnsi="Tahoma" w:cs="Tahoma"/>
          <w:color w:val="000000"/>
          <w:sz w:val="27"/>
          <w:szCs w:val="27"/>
        </w:rPr>
      </w:pPr>
      <w:r>
        <w:rPr>
          <w:rFonts w:ascii="Tahoma" w:hAnsi="Tahoma" w:cs="Tahoma"/>
          <w:color w:val="000000"/>
          <w:sz w:val="27"/>
          <w:szCs w:val="27"/>
          <w:rtl/>
        </w:rPr>
        <w:t>التحق جاويش فور تخرجه بوزارة المالية لفترة وسافر للعمل بسفارة السودان بلندن وفي لندن انتقل للعمل الخاص في شركة “كونكورب” السودانية لصحابها رجل الأعمال الإسلامي السوداني محمد عبدالله جار النبي جارالنبي ثم انشأ شركة تابعة لبنك فيصل باسم الشركة الإسلامية للتجارة والخدمات بلندن، ثم رحل للعمل بالمملكة العربية السعودية ومن بعد عاد للسودان لممارسة الأعمال الخاصة في مجال التجارة بالسوق العربي بالخرطوم</w:t>
      </w:r>
      <w:r>
        <w:rPr>
          <w:rFonts w:ascii="Tahoma" w:hAnsi="Tahoma" w:cs="Tahoma"/>
          <w:color w:val="000000"/>
          <w:sz w:val="27"/>
          <w:szCs w:val="27"/>
        </w:rPr>
        <w:t>.</w:t>
      </w:r>
    </w:p>
    <w:p w:rsidR="006B0783" w:rsidRDefault="006E64BA" w:rsidP="006B0783">
      <w:pPr>
        <w:pStyle w:val="NormalWeb"/>
        <w:shd w:val="clear" w:color="auto" w:fill="FFFFFF"/>
        <w:spacing w:before="0" w:beforeAutospacing="0" w:after="300" w:afterAutospacing="0" w:line="360" w:lineRule="atLeast"/>
        <w:jc w:val="right"/>
        <w:rPr>
          <w:rFonts w:ascii="Tahoma" w:hAnsi="Tahoma" w:cs="Tahoma"/>
          <w:color w:val="000000"/>
          <w:sz w:val="27"/>
          <w:szCs w:val="27"/>
          <w:rtl/>
        </w:rPr>
      </w:pPr>
      <w:r>
        <w:rPr>
          <w:rFonts w:ascii="Tahoma" w:hAnsi="Tahoma" w:cs="Tahoma"/>
          <w:color w:val="000000"/>
          <w:sz w:val="27"/>
          <w:szCs w:val="27"/>
          <w:rtl/>
        </w:rPr>
        <w:t>منذ العام 2005-2010 شغل مقعد بالبرلمان عن الإخوان المسلمين ليعود من بعد لمكتبه التجاري بالسوق العربي بالخرطوم حتى انتخابه مراقبا عاما لجماعة الإخوان المسلمين خلفا للدكتور الحبر يوسف نور الدائم</w:t>
      </w:r>
    </w:p>
    <w:p w:rsidR="006E64BA" w:rsidRDefault="006B0783" w:rsidP="006B0783">
      <w:pPr>
        <w:pStyle w:val="NormalWeb"/>
        <w:shd w:val="clear" w:color="auto" w:fill="FFFFFF"/>
        <w:spacing w:before="0" w:beforeAutospacing="0" w:after="300" w:afterAutospacing="0" w:line="360" w:lineRule="atLeast"/>
        <w:jc w:val="right"/>
        <w:rPr>
          <w:rFonts w:ascii="Tahoma" w:hAnsi="Tahoma" w:cs="Tahoma"/>
          <w:color w:val="000000"/>
          <w:sz w:val="27"/>
          <w:szCs w:val="27"/>
        </w:rPr>
      </w:pPr>
      <w:r>
        <w:rPr>
          <w:rFonts w:ascii="Tahoma" w:hAnsi="Tahoma" w:cs="Tahoma" w:hint="cs"/>
          <w:color w:val="000000"/>
          <w:sz w:val="27"/>
          <w:szCs w:val="27"/>
          <w:rtl/>
        </w:rPr>
        <w:t>توفى يوم الاحد 23 من ديسمبر 2018</w:t>
      </w:r>
      <w:bookmarkStart w:id="0" w:name="_GoBack"/>
      <w:bookmarkEnd w:id="0"/>
      <w:r w:rsidR="006E64BA">
        <w:rPr>
          <w:rFonts w:ascii="Tahoma" w:hAnsi="Tahoma" w:cs="Tahoma"/>
          <w:color w:val="000000"/>
          <w:sz w:val="27"/>
          <w:szCs w:val="27"/>
        </w:rPr>
        <w:t>.</w:t>
      </w:r>
    </w:p>
    <w:p w:rsidR="006E64BA" w:rsidRDefault="006E64BA" w:rsidP="006B0783">
      <w:pPr>
        <w:jc w:val="right"/>
        <w:rPr>
          <w:rtl/>
        </w:rPr>
      </w:pPr>
    </w:p>
    <w:p w:rsidR="006E64BA" w:rsidRDefault="006E64BA">
      <w:pPr>
        <w:rPr>
          <w:rtl/>
        </w:rPr>
      </w:pPr>
    </w:p>
    <w:sectPr w:rsidR="006E6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F8"/>
    <w:rsid w:val="00000F27"/>
    <w:rsid w:val="0002087E"/>
    <w:rsid w:val="00042A21"/>
    <w:rsid w:val="000857E1"/>
    <w:rsid w:val="00086472"/>
    <w:rsid w:val="00097E6F"/>
    <w:rsid w:val="000B1A54"/>
    <w:rsid w:val="000B4C79"/>
    <w:rsid w:val="000D563F"/>
    <w:rsid w:val="000E1465"/>
    <w:rsid w:val="000F1552"/>
    <w:rsid w:val="000F5389"/>
    <w:rsid w:val="00121018"/>
    <w:rsid w:val="00135C88"/>
    <w:rsid w:val="001418BC"/>
    <w:rsid w:val="001634D3"/>
    <w:rsid w:val="00176185"/>
    <w:rsid w:val="001807A6"/>
    <w:rsid w:val="001A28E1"/>
    <w:rsid w:val="001A5B0C"/>
    <w:rsid w:val="001C597F"/>
    <w:rsid w:val="001E1725"/>
    <w:rsid w:val="001E41AB"/>
    <w:rsid w:val="001E75AD"/>
    <w:rsid w:val="001F1995"/>
    <w:rsid w:val="002003C6"/>
    <w:rsid w:val="00215CE1"/>
    <w:rsid w:val="00216D76"/>
    <w:rsid w:val="00233A12"/>
    <w:rsid w:val="0026759F"/>
    <w:rsid w:val="00280104"/>
    <w:rsid w:val="002C3034"/>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32A2E"/>
    <w:rsid w:val="00635132"/>
    <w:rsid w:val="00673C5C"/>
    <w:rsid w:val="006901EB"/>
    <w:rsid w:val="006A5E1F"/>
    <w:rsid w:val="006B0783"/>
    <w:rsid w:val="006D6D8C"/>
    <w:rsid w:val="006E64BA"/>
    <w:rsid w:val="006F4C5E"/>
    <w:rsid w:val="006F51E3"/>
    <w:rsid w:val="007064C5"/>
    <w:rsid w:val="007505B6"/>
    <w:rsid w:val="00776FD2"/>
    <w:rsid w:val="007870DC"/>
    <w:rsid w:val="00791CEB"/>
    <w:rsid w:val="007A16EB"/>
    <w:rsid w:val="007A277B"/>
    <w:rsid w:val="007A453E"/>
    <w:rsid w:val="007B559F"/>
    <w:rsid w:val="007D6FD1"/>
    <w:rsid w:val="00807F2E"/>
    <w:rsid w:val="00837086"/>
    <w:rsid w:val="00851103"/>
    <w:rsid w:val="00854307"/>
    <w:rsid w:val="0087222D"/>
    <w:rsid w:val="0087633D"/>
    <w:rsid w:val="0087698E"/>
    <w:rsid w:val="008833AA"/>
    <w:rsid w:val="008A4EF8"/>
    <w:rsid w:val="008A7A9F"/>
    <w:rsid w:val="008B41F8"/>
    <w:rsid w:val="008B5935"/>
    <w:rsid w:val="008C162A"/>
    <w:rsid w:val="008D6E3C"/>
    <w:rsid w:val="008E03D5"/>
    <w:rsid w:val="008E21CB"/>
    <w:rsid w:val="008F20C2"/>
    <w:rsid w:val="009072B5"/>
    <w:rsid w:val="009637BB"/>
    <w:rsid w:val="00975665"/>
    <w:rsid w:val="009774E6"/>
    <w:rsid w:val="009928DE"/>
    <w:rsid w:val="00995E60"/>
    <w:rsid w:val="009A126B"/>
    <w:rsid w:val="009B57DE"/>
    <w:rsid w:val="009F45B1"/>
    <w:rsid w:val="00A006B3"/>
    <w:rsid w:val="00A17A51"/>
    <w:rsid w:val="00A27AA7"/>
    <w:rsid w:val="00A45DB9"/>
    <w:rsid w:val="00A461B7"/>
    <w:rsid w:val="00A63A6A"/>
    <w:rsid w:val="00A672D3"/>
    <w:rsid w:val="00A856A3"/>
    <w:rsid w:val="00AC2FF4"/>
    <w:rsid w:val="00AE7136"/>
    <w:rsid w:val="00B07271"/>
    <w:rsid w:val="00B11D9B"/>
    <w:rsid w:val="00B2079E"/>
    <w:rsid w:val="00B41E8B"/>
    <w:rsid w:val="00B44BED"/>
    <w:rsid w:val="00B5209B"/>
    <w:rsid w:val="00BB55CD"/>
    <w:rsid w:val="00BC5578"/>
    <w:rsid w:val="00BD3704"/>
    <w:rsid w:val="00BE5FF6"/>
    <w:rsid w:val="00BF3E89"/>
    <w:rsid w:val="00C14DAA"/>
    <w:rsid w:val="00C240D9"/>
    <w:rsid w:val="00C30380"/>
    <w:rsid w:val="00C35E84"/>
    <w:rsid w:val="00C66DAE"/>
    <w:rsid w:val="00C905CC"/>
    <w:rsid w:val="00CA17E5"/>
    <w:rsid w:val="00CB1FF9"/>
    <w:rsid w:val="00CB487F"/>
    <w:rsid w:val="00CD5B3F"/>
    <w:rsid w:val="00CD6EDC"/>
    <w:rsid w:val="00CF03BA"/>
    <w:rsid w:val="00CF0BD5"/>
    <w:rsid w:val="00D052AC"/>
    <w:rsid w:val="00D12C1A"/>
    <w:rsid w:val="00D5525D"/>
    <w:rsid w:val="00D6033D"/>
    <w:rsid w:val="00D7613C"/>
    <w:rsid w:val="00D8621C"/>
    <w:rsid w:val="00D92E9C"/>
    <w:rsid w:val="00D93B1F"/>
    <w:rsid w:val="00D93B86"/>
    <w:rsid w:val="00DA4593"/>
    <w:rsid w:val="00DC0763"/>
    <w:rsid w:val="00DC112B"/>
    <w:rsid w:val="00DE4350"/>
    <w:rsid w:val="00E0455F"/>
    <w:rsid w:val="00E33FE3"/>
    <w:rsid w:val="00E5020C"/>
    <w:rsid w:val="00E51DB4"/>
    <w:rsid w:val="00E54C47"/>
    <w:rsid w:val="00E65BD8"/>
    <w:rsid w:val="00E936B6"/>
    <w:rsid w:val="00EA2116"/>
    <w:rsid w:val="00EA4224"/>
    <w:rsid w:val="00EB7421"/>
    <w:rsid w:val="00EC16FA"/>
    <w:rsid w:val="00ED1751"/>
    <w:rsid w:val="00EE2619"/>
    <w:rsid w:val="00F00948"/>
    <w:rsid w:val="00F2210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F21D"/>
  <w15:chartTrackingRefBased/>
  <w15:docId w15:val="{BF3F52D8-A559-45FF-AEE4-6FD2B9DA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4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245042">
      <w:bodyDiv w:val="1"/>
      <w:marLeft w:val="0"/>
      <w:marRight w:val="0"/>
      <w:marTop w:val="0"/>
      <w:marBottom w:val="0"/>
      <w:divBdr>
        <w:top w:val="none" w:sz="0" w:space="0" w:color="auto"/>
        <w:left w:val="none" w:sz="0" w:space="0" w:color="auto"/>
        <w:bottom w:val="none" w:sz="0" w:space="0" w:color="auto"/>
        <w:right w:val="none" w:sz="0" w:space="0" w:color="auto"/>
      </w:divBdr>
    </w:div>
    <w:div w:id="18556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2018-12-23T12:19:00Z</dcterms:created>
  <dcterms:modified xsi:type="dcterms:W3CDTF">2018-12-23T13:46:00Z</dcterms:modified>
</cp:coreProperties>
</file>